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F7765" w14:textId="2232A549" w:rsidR="0052255C" w:rsidRPr="00852B1F" w:rsidRDefault="00852B1F" w:rsidP="00D37AD4">
      <w:pPr>
        <w:jc w:val="center"/>
        <w:rPr>
          <w:b/>
          <w:u w:val="single"/>
        </w:rPr>
      </w:pPr>
      <w:r w:rsidRPr="00852B1F">
        <w:rPr>
          <w:b/>
          <w:u w:val="single"/>
        </w:rPr>
        <w:t>IT requirements for the Implementation of the CURE project</w:t>
      </w:r>
    </w:p>
    <w:p w14:paraId="7CE449E2" w14:textId="1A1E2411" w:rsidR="00852B1F" w:rsidRPr="00A91C2E" w:rsidRDefault="00852B1F" w:rsidP="00852B1F">
      <w:pPr>
        <w:rPr>
          <w:b/>
          <w:color w:val="00B050"/>
        </w:rPr>
      </w:pPr>
      <w:proofErr w:type="gramStart"/>
      <w:r w:rsidRPr="00E6106A">
        <w:rPr>
          <w:b/>
          <w:color w:val="FF0000"/>
        </w:rPr>
        <w:t xml:space="preserve">EPR </w:t>
      </w:r>
      <w:r w:rsidR="00336185">
        <w:rPr>
          <w:b/>
          <w:color w:val="FF0000"/>
        </w:rPr>
        <w:t xml:space="preserve"> </w:t>
      </w:r>
      <w:r w:rsidR="001916B5">
        <w:rPr>
          <w:b/>
          <w:color w:val="FF0000"/>
        </w:rPr>
        <w:t>CURE</w:t>
      </w:r>
      <w:proofErr w:type="gramEnd"/>
      <w:r w:rsidR="00336185">
        <w:rPr>
          <w:b/>
          <w:color w:val="FF0000"/>
        </w:rPr>
        <w:t xml:space="preserve"> Initial Assessment &amp; Treatment Form</w:t>
      </w:r>
      <w:r w:rsidRPr="00E6106A">
        <w:rPr>
          <w:b/>
          <w:color w:val="FF0000"/>
        </w:rPr>
        <w:t xml:space="preserve"> </w:t>
      </w:r>
      <w:r w:rsidR="00336185">
        <w:rPr>
          <w:b/>
          <w:color w:val="FF0000"/>
        </w:rPr>
        <w:t>(contained within the nursing assessment documentation):</w:t>
      </w:r>
    </w:p>
    <w:p w14:paraId="5CF36E64" w14:textId="6DD1C18B" w:rsidR="00852B1F" w:rsidRPr="000E4B6B" w:rsidRDefault="00852B1F" w:rsidP="000E4B6B">
      <w:pPr>
        <w:rPr>
          <w:b/>
          <w:u w:val="single"/>
        </w:rPr>
      </w:pPr>
      <w:r w:rsidRPr="000E4B6B">
        <w:rPr>
          <w:b/>
          <w:u w:val="single"/>
        </w:rPr>
        <w:t>CURE</w:t>
      </w:r>
      <w:r w:rsidR="000E4B6B" w:rsidRPr="000E4B6B">
        <w:rPr>
          <w:b/>
          <w:u w:val="single"/>
        </w:rPr>
        <w:t xml:space="preserve"> Initial Assessment:</w:t>
      </w:r>
    </w:p>
    <w:p w14:paraId="01DEE5F2" w14:textId="48BC3BA3" w:rsidR="00852B1F" w:rsidRPr="00336185" w:rsidRDefault="00852B1F" w:rsidP="00852B1F">
      <w:pPr>
        <w:spacing w:after="0" w:line="240" w:lineRule="auto"/>
        <w:rPr>
          <w:color w:val="00B050"/>
        </w:rPr>
      </w:pPr>
      <w:r w:rsidRPr="00852B1F">
        <w:t xml:space="preserve">1. Do you smoke currently? </w:t>
      </w:r>
      <w:r w:rsidRPr="00852B1F">
        <w:rPr>
          <w:b/>
          <w:color w:val="0070C0"/>
        </w:rPr>
        <w:t>Yes / No</w:t>
      </w:r>
      <w:r w:rsidR="000E4B6B">
        <w:rPr>
          <w:b/>
          <w:color w:val="0070C0"/>
        </w:rPr>
        <w:t xml:space="preserve">   </w:t>
      </w:r>
      <w:r w:rsidR="000E4B6B" w:rsidRPr="00336185">
        <w:rPr>
          <w:color w:val="00B050"/>
        </w:rPr>
        <w:t xml:space="preserve">(if the answer </w:t>
      </w:r>
      <w:proofErr w:type="spellStart"/>
      <w:r w:rsidR="000E4B6B" w:rsidRPr="00336185">
        <w:rPr>
          <w:color w:val="00B050"/>
        </w:rPr>
        <w:t>if</w:t>
      </w:r>
      <w:proofErr w:type="spellEnd"/>
      <w:r w:rsidR="000E4B6B" w:rsidRPr="00336185">
        <w:rPr>
          <w:color w:val="00B050"/>
        </w:rPr>
        <w:t xml:space="preserve"> Yes then the next two questions appear)</w:t>
      </w:r>
    </w:p>
    <w:p w14:paraId="5F2832CE" w14:textId="6579C2EC" w:rsidR="00852B1F" w:rsidRPr="000E4B6B" w:rsidRDefault="00852B1F" w:rsidP="00852B1F">
      <w:pPr>
        <w:spacing w:after="0" w:line="240" w:lineRule="auto"/>
        <w:rPr>
          <w:b/>
          <w:color w:val="FF0000"/>
        </w:rPr>
      </w:pPr>
      <w:r w:rsidRPr="00852B1F">
        <w:t xml:space="preserve">2. How many cigarettes do you smoke in a day? </w:t>
      </w:r>
      <w:r w:rsidR="000E4B6B">
        <w:rPr>
          <w:b/>
          <w:color w:val="0070C0"/>
        </w:rPr>
        <w:t>1</w:t>
      </w:r>
      <w:r w:rsidRPr="00852B1F">
        <w:rPr>
          <w:b/>
          <w:color w:val="0070C0"/>
        </w:rPr>
        <w:t xml:space="preserve"> – 20+</w:t>
      </w:r>
      <w:r w:rsidR="000E4B6B">
        <w:rPr>
          <w:b/>
          <w:color w:val="0070C0"/>
        </w:rPr>
        <w:t xml:space="preserve">    </w:t>
      </w:r>
      <w:r w:rsidR="000E4B6B" w:rsidRPr="00336185">
        <w:rPr>
          <w:color w:val="00B050"/>
        </w:rPr>
        <w:t>(numerical field)</w:t>
      </w:r>
    </w:p>
    <w:p w14:paraId="24D62800" w14:textId="601F54F3" w:rsidR="000E4B6B" w:rsidRPr="00966028" w:rsidRDefault="00852B1F" w:rsidP="00966028">
      <w:pPr>
        <w:spacing w:after="0" w:line="240" w:lineRule="auto"/>
        <w:rPr>
          <w:b/>
          <w:color w:val="0070C0"/>
        </w:rPr>
      </w:pPr>
      <w:r w:rsidRPr="00852B1F">
        <w:t xml:space="preserve">3. How long have you been awake before you have your first cigarette? </w:t>
      </w:r>
      <w:r w:rsidRPr="00852B1F">
        <w:rPr>
          <w:b/>
          <w:color w:val="0070C0"/>
        </w:rPr>
        <w:t>&lt;</w:t>
      </w:r>
      <w:proofErr w:type="gramStart"/>
      <w:r w:rsidRPr="00852B1F">
        <w:rPr>
          <w:b/>
          <w:color w:val="0070C0"/>
        </w:rPr>
        <w:t>30min  &gt;</w:t>
      </w:r>
      <w:proofErr w:type="gramEnd"/>
      <w:r w:rsidRPr="00852B1F">
        <w:rPr>
          <w:b/>
          <w:color w:val="0070C0"/>
        </w:rPr>
        <w:t>30min</w:t>
      </w:r>
    </w:p>
    <w:p w14:paraId="5B34CB40" w14:textId="051F6497" w:rsidR="00336185" w:rsidRDefault="00336185" w:rsidP="008C2E9E">
      <w:pPr>
        <w:spacing w:after="0"/>
      </w:pPr>
    </w:p>
    <w:p w14:paraId="352FB947" w14:textId="1A71E5D8" w:rsidR="008C2E9E" w:rsidRPr="00803716" w:rsidRDefault="00803716" w:rsidP="008C2E9E">
      <w:pPr>
        <w:spacing w:after="0"/>
        <w:rPr>
          <w:i/>
        </w:rPr>
      </w:pPr>
      <w:r w:rsidRPr="00803716">
        <w:rPr>
          <w:rFonts w:ascii="Calibri" w:hAnsi="Calibri"/>
          <w:b/>
          <w:bCs/>
          <w:iCs/>
          <w:noProof/>
          <w:color w:val="00B050"/>
          <w:lang w:eastAsia="en-GB"/>
        </w:rPr>
        <mc:AlternateContent>
          <mc:Choice Requires="wps">
            <w:drawing>
              <wp:anchor distT="45720" distB="45720" distL="114300" distR="114300" simplePos="0" relativeHeight="251676672" behindDoc="0" locked="0" layoutInCell="1" allowOverlap="1" wp14:anchorId="69DAF3D7" wp14:editId="4206F80A">
                <wp:simplePos x="0" y="0"/>
                <wp:positionH relativeFrom="margin">
                  <wp:posOffset>0</wp:posOffset>
                </wp:positionH>
                <wp:positionV relativeFrom="margin">
                  <wp:posOffset>2194560</wp:posOffset>
                </wp:positionV>
                <wp:extent cx="5287010" cy="452755"/>
                <wp:effectExtent l="0" t="0" r="27940" b="2349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4527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94DCA8C" w14:textId="74466FEE" w:rsidR="00336185" w:rsidRPr="000E4B6B" w:rsidRDefault="00803716" w:rsidP="00336185">
                            <w:pPr>
                              <w:rPr>
                                <w:color w:val="00B050"/>
                              </w:rPr>
                            </w:pPr>
                            <w:r w:rsidRPr="00803716">
                              <w:rPr>
                                <w:b/>
                                <w:bCs/>
                                <w:iCs/>
                                <w:highlight w:val="yellow"/>
                              </w:rPr>
                              <w:t>PROTOCOL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72.8pt;width:416.3pt;height:3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gjQAIAALsEAAAOAAAAZHJzL2Uyb0RvYy54bWysVNuO0zAQfUfiHyy/06RRS5eo6WrpAkJa&#10;LmKXD3Adu7HW8RjbbVK+fsdOGgpI+4B4sezMnDNnbllf960mR+G8AlPR+SynRBgOtTL7in5/eP/q&#10;ihIfmKmZBiMqehKeXm9evlh3thQFNKBr4QiSGF92tqJNCLbMMs8b0TI/AysMGiW4lgV8un1WO9Yh&#10;e6uzIs9fZx242jrgwnv8ejsY6SbxSyl4+CKlF4HoiqK2kE6Xzl08s82alXvHbKP4KIP9g4qWKYNB&#10;J6pbFhg5OPUXVau4Aw8yzDi0GUipuEg5YDbz/I9s7htmRcoFi+PtVCb//2j55+NXR1SNvSsoMazF&#10;Hj2IPpC30JMilqezvkSve4t+ocfP6JpS9fYO+KMnBrYNM3tx4xx0jWA1yptHZHYBHXh8JNl1n6DG&#10;MOwQIBH10rWxdlgNguzYptPUmiiF48dlcbXCAlHC0bZYFqvlMoVg5RltnQ8fBLQkXirqsPWJnR3v&#10;fIhqWHl2icG0iWeU+87UaQoCU3q4o2s0J/1R8ig+nLQYoN+ExJqhrGKoRJxWsdWOHBnOWf04pB9Z&#10;0DNCpNJ6Ao3l+x2kwxk0+kaYSBM8AfPno03eKSKYMAFbZcA9D5aD/znrIdfYwNDv+jQgq/M07KA+&#10;YR8dDNuE24+XBtxPSjrcpIr6HwfmBCX6o8FZeDNfLOLqpcdiuSrw4S4tu0sLMxypKhooGa7bkNY1&#10;5mTgBmdGqtTOqG1QMmrGDUldHrc5ruDlO3n9+udsngAAAP//AwBQSwMEFAAGAAgAAAAhAJdazivh&#10;AAAACAEAAA8AAABkcnMvZG93bnJldi54bWxMj0FLw0AQhe+C/2EZwYu0m7Yx1JhJKYUehIpYi3ic&#10;ZNckuDsbsts29te7nvT2hje8971iNVojTnrwnWOE2TQBobl2quMG4fC2nSxB+ECsyDjWCN/aw6q8&#10;viooV+7Mr/q0D42IIexzQmhD6HMpfd1qS37qes3R+3SDpRDPoZFqoHMMt0bOkySTljqODS31etPq&#10;+mt/tAj00ladvzyby+aD19undEfvdzvE25tx/Qgi6DH8PcMvfkSHMjJV7sjKC4MQhwSERXqfgYj2&#10;cjGPokJIZ9kDyLKQ/weUPwAAAP//AwBQSwECLQAUAAYACAAAACEAtoM4kv4AAADhAQAAEwAAAAAA&#10;AAAAAAAAAAAAAAAAW0NvbnRlbnRfVHlwZXNdLnhtbFBLAQItABQABgAIAAAAIQA4/SH/1gAAAJQB&#10;AAALAAAAAAAAAAAAAAAAAC8BAABfcmVscy8ucmVsc1BLAQItABQABgAIAAAAIQCNyggjQAIAALsE&#10;AAAOAAAAAAAAAAAAAAAAAC4CAABkcnMvZTJvRG9jLnhtbFBLAQItABQABgAIAAAAIQCXWs4r4QAA&#10;AAgBAAAPAAAAAAAAAAAAAAAAAJoEAABkcnMvZG93bnJldi54bWxQSwUGAAAAAAQABADzAAAAqAUA&#10;AAAA&#10;" fillcolor="white [3201]" strokecolor="black [3200]" strokeweight="2pt">
                <v:textbox>
                  <w:txbxContent>
                    <w:p w14:paraId="094DCA8C" w14:textId="74466FEE" w:rsidR="00336185" w:rsidRPr="000E4B6B" w:rsidRDefault="00803716" w:rsidP="00336185">
                      <w:pPr>
                        <w:rPr>
                          <w:color w:val="00B050"/>
                        </w:rPr>
                      </w:pPr>
                      <w:r w:rsidRPr="00803716">
                        <w:rPr>
                          <w:b/>
                          <w:bCs/>
                          <w:iCs/>
                          <w:highlight w:val="yellow"/>
                        </w:rPr>
                        <w:t>PROTOCOL TEXT</w:t>
                      </w:r>
                    </w:p>
                  </w:txbxContent>
                </v:textbox>
                <w10:wrap type="topAndBottom" anchorx="margin" anchory="margin"/>
              </v:shape>
            </w:pict>
          </mc:Fallback>
        </mc:AlternateContent>
      </w:r>
      <w:r w:rsidR="008C2E9E" w:rsidRPr="00803716">
        <w:rPr>
          <w:color w:val="00B050"/>
        </w:rPr>
        <w:t>Lev</w:t>
      </w:r>
      <w:r w:rsidR="008C2E9E" w:rsidRPr="00803716">
        <w:rPr>
          <w:i/>
          <w:color w:val="00B050"/>
        </w:rPr>
        <w:t>el of addiction will</w:t>
      </w:r>
      <w:r>
        <w:rPr>
          <w:i/>
          <w:color w:val="00B050"/>
        </w:rPr>
        <w:t xml:space="preserve"> automatically</w:t>
      </w:r>
      <w:r w:rsidR="008C2E9E" w:rsidRPr="00803716">
        <w:rPr>
          <w:i/>
          <w:color w:val="00B050"/>
        </w:rPr>
        <w:t xml:space="preserve"> appear – RAG rated</w:t>
      </w:r>
    </w:p>
    <w:p w14:paraId="4D14E205" w14:textId="19273C7F" w:rsidR="008C2E9E" w:rsidRDefault="008C2E9E" w:rsidP="00220626">
      <w:pPr>
        <w:spacing w:after="0"/>
      </w:pPr>
    </w:p>
    <w:p w14:paraId="1A640DDF" w14:textId="77777777" w:rsidR="00D37AD4" w:rsidRPr="00803716" w:rsidRDefault="00D37AD4" w:rsidP="00D37AD4">
      <w:pPr>
        <w:spacing w:after="0"/>
        <w:rPr>
          <w:i/>
          <w:color w:val="00B050"/>
        </w:rPr>
      </w:pPr>
      <w:r w:rsidRPr="00803716">
        <w:rPr>
          <w:i/>
          <w:color w:val="00B050"/>
        </w:rPr>
        <w:t>If the answer to question 1 above is ‘Yes’ then the following appear:</w:t>
      </w:r>
    </w:p>
    <w:p w14:paraId="3903BE6F" w14:textId="77777777" w:rsidR="00D37AD4" w:rsidRDefault="00D37AD4" w:rsidP="00D37AD4">
      <w:pPr>
        <w:spacing w:after="0"/>
      </w:pPr>
    </w:p>
    <w:p w14:paraId="39027409" w14:textId="660E9156" w:rsidR="008C2E9E" w:rsidRPr="00163AF3" w:rsidRDefault="00220626" w:rsidP="00D37AD4">
      <w:pPr>
        <w:spacing w:after="0"/>
        <w:rPr>
          <w:b/>
        </w:rPr>
      </w:pPr>
      <w:r w:rsidRPr="00163AF3">
        <w:rPr>
          <w:b/>
        </w:rPr>
        <w:t xml:space="preserve">CURE </w:t>
      </w:r>
      <w:r w:rsidR="008C2E9E" w:rsidRPr="00163AF3">
        <w:rPr>
          <w:b/>
        </w:rPr>
        <w:t>initial interventions (sub section)</w:t>
      </w:r>
      <w:r w:rsidR="00D37AD4" w:rsidRPr="00163AF3">
        <w:rPr>
          <w:b/>
        </w:rPr>
        <w:t>:</w:t>
      </w:r>
    </w:p>
    <w:p w14:paraId="6AAB961A" w14:textId="57EA7E3C" w:rsidR="00D37AD4" w:rsidRDefault="00803716" w:rsidP="00D37AD4">
      <w:pPr>
        <w:spacing w:after="0"/>
      </w:pPr>
      <w:r w:rsidRPr="00803716">
        <w:rPr>
          <w:rFonts w:ascii="Calibri" w:hAnsi="Calibri"/>
          <w:b/>
          <w:bCs/>
          <w:iCs/>
          <w:noProof/>
          <w:color w:val="00B050"/>
          <w:lang w:eastAsia="en-GB"/>
        </w:rPr>
        <mc:AlternateContent>
          <mc:Choice Requires="wps">
            <w:drawing>
              <wp:anchor distT="45720" distB="45720" distL="114300" distR="114300" simplePos="0" relativeHeight="251663360" behindDoc="0" locked="0" layoutInCell="1" allowOverlap="1" wp14:anchorId="264D46B0" wp14:editId="59F9B683">
                <wp:simplePos x="0" y="0"/>
                <wp:positionH relativeFrom="margin">
                  <wp:posOffset>0</wp:posOffset>
                </wp:positionH>
                <wp:positionV relativeFrom="margin">
                  <wp:posOffset>4013835</wp:posOffset>
                </wp:positionV>
                <wp:extent cx="5287010" cy="930275"/>
                <wp:effectExtent l="0" t="0" r="27940" b="222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930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5C23772" w14:textId="77777777" w:rsidR="00D37AD4" w:rsidRPr="00163AF3" w:rsidRDefault="00D37AD4" w:rsidP="00D37AD4">
                            <w:pPr>
                              <w:rPr>
                                <w:b/>
                                <w:bCs/>
                                <w:iCs/>
                              </w:rPr>
                            </w:pPr>
                            <w:r w:rsidRPr="00163AF3">
                              <w:rPr>
                                <w:b/>
                                <w:bCs/>
                                <w:iCs/>
                              </w:rPr>
                              <w:t>Please provide the following brief advice to smokers:</w:t>
                            </w:r>
                          </w:p>
                          <w:p w14:paraId="0CE551D4" w14:textId="41A23CFE" w:rsidR="00D37AD4" w:rsidRPr="00163AF3" w:rsidRDefault="00D37AD4" w:rsidP="00D37AD4">
                            <w:pPr>
                              <w:rPr>
                                <w:b/>
                              </w:rPr>
                            </w:pPr>
                            <w:r w:rsidRPr="00163AF3">
                              <w:rPr>
                                <w:b/>
                                <w:bCs/>
                                <w:i/>
                                <w:iCs/>
                              </w:rPr>
                              <w:t>The very best chance of stopping smoking is with the help of medications and specialist support</w:t>
                            </w:r>
                            <w:r w:rsidR="004525AB" w:rsidRPr="00163AF3">
                              <w:rPr>
                                <w:b/>
                                <w:bCs/>
                                <w:i/>
                                <w:iCs/>
                              </w:rPr>
                              <w:t>. Both</w:t>
                            </w:r>
                            <w:r w:rsidR="004525AB" w:rsidRPr="00163AF3">
                              <w:rPr>
                                <w:b/>
                              </w:rPr>
                              <w:t xml:space="preserve"> </w:t>
                            </w:r>
                            <w:r w:rsidRPr="00163AF3">
                              <w:rPr>
                                <w:b/>
                                <w:bCs/>
                                <w:i/>
                                <w:iCs/>
                              </w:rPr>
                              <w:t>are readily available for all smokers at this hospital</w:t>
                            </w:r>
                            <w:r w:rsidR="004525AB" w:rsidRPr="00163AF3">
                              <w:rPr>
                                <w:b/>
                                <w:bCs/>
                                <w:i/>
                                <w:iCs/>
                              </w:rPr>
                              <w:t>.</w:t>
                            </w:r>
                          </w:p>
                          <w:p w14:paraId="6E239C70" w14:textId="77777777" w:rsidR="00D37AD4" w:rsidRPr="000E4B6B" w:rsidRDefault="00D37AD4" w:rsidP="00D37AD4">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16.05pt;width:416.3pt;height:7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VpQAIAALoEAAAOAAAAZHJzL2Uyb0RvYy54bWysVF1v0zAUfUfiP1h+p0mzlm7R0ml0gJDG&#10;h9j4Aa5jN9YcX2O7Tcqv59pJQwFpD4gXy86959xzv3J907eaHITzCkxF57OcEmE41MrsKvrt8d2r&#10;S0p8YKZmGoyo6FF4erN++eK6s6UooAFdC0eQxPiysxVtQrBllnneiJb5GVhh0CjBtSzg0+2y2rEO&#10;2VudFXn+OuvA1dYBF97j17vBSNeJX0rBw2cpvQhEVxS1hXS6dG7jma2vWblzzDaKjzLYP6homTIY&#10;dKK6Y4GRvVN/UbWKO/Agw4xDm4GUiouUA2Yzz//I5qFhVqRcsDjeTmXy/4+Wfzp8cUTVFb2gxLAW&#10;W/Qo+kDeQE+KWJ3O+hKdHiy6hR4/Y5dTpt7eA3/yxMCmYWYnbp2DrhGsRnXziMzOoAOPjyTb7iPU&#10;GIbtAySiXro2lg6LQZAdu3ScOhOlcPy4LC5XWB9KONquLvJitUwhWHlCW+fDewEtiZeKOux8YmeH&#10;ex+iGlaeXGIwbeIZ5b41dRqCwJQe7ugazUl/lDyKD0ctBuhXIbFkKKsYKhGHVWy0IweGY1Y/DelH&#10;FvSMEKm0nkBj+X4H6XACjb4RJtIAT8D8+WiTd4oIJkzAVhlwz4Pl4H/Kesg1NjD0236cj3EatlAf&#10;sY8OhmXC5cdLA+4HJR0uUkX99z1zghL9weAsXM0Xi7h56bFYrgp8uHPL9tzCDEeqigZKhusmpG2N&#10;ORm4xZmRKrUzahuUjJpxQVKXx2WOG3j+Tl6/fjnrnwAAAP//AwBQSwMEFAAGAAgAAAAhAM1ejdHg&#10;AAAACAEAAA8AAABkcnMvZG93bnJldi54bWxMj0FLw0AUhO+C/2F5ghexm6aShpiXUgo9CBVpFfH4&#10;kl2zwezbkN22sb/e9aTHYYaZb8rVZHtx0qPvHCPMZwkIzY1THbcIb6/b+xyED8SKesca4Vt7WFXX&#10;VyUVyp15r0+H0IpYwr4gBBPCUEjpG6Mt+ZkbNEfv042WQpRjK9VI51hue5kmSSYtdRwXDA16Y3Tz&#10;dThaBHoxdecvz/1l88Hr7dPDjt7vdoi3N9P6EUTQU/gLwy9+RIcqMtXuyMqLHiEeCQjZIp2DiHa+&#10;SDMQNcJymWcgq1L+P1D9AAAA//8DAFBLAQItABQABgAIAAAAIQC2gziS/gAAAOEBAAATAAAAAAAA&#10;AAAAAAAAAAAAAABbQ29udGVudF9UeXBlc10ueG1sUEsBAi0AFAAGAAgAAAAhADj9If/WAAAAlAEA&#10;AAsAAAAAAAAAAAAAAAAALwEAAF9yZWxzLy5yZWxzUEsBAi0AFAAGAAgAAAAhAO8dxWlAAgAAugQA&#10;AA4AAAAAAAAAAAAAAAAALgIAAGRycy9lMm9Eb2MueG1sUEsBAi0AFAAGAAgAAAAhAM1ejdHgAAAA&#10;CAEAAA8AAAAAAAAAAAAAAAAAmgQAAGRycy9kb3ducmV2LnhtbFBLBQYAAAAABAAEAPMAAACnBQAA&#10;AAA=&#10;" fillcolor="white [3201]" strokecolor="black [3200]" strokeweight="2pt">
                <v:textbox>
                  <w:txbxContent>
                    <w:p w14:paraId="05C23772" w14:textId="77777777" w:rsidR="00D37AD4" w:rsidRPr="00163AF3" w:rsidRDefault="00D37AD4" w:rsidP="00D37AD4">
                      <w:pPr>
                        <w:rPr>
                          <w:b/>
                          <w:bCs/>
                          <w:iCs/>
                        </w:rPr>
                      </w:pPr>
                      <w:r w:rsidRPr="00163AF3">
                        <w:rPr>
                          <w:b/>
                          <w:bCs/>
                          <w:iCs/>
                        </w:rPr>
                        <w:t>Please provide the following brief advice to smokers:</w:t>
                      </w:r>
                    </w:p>
                    <w:p w14:paraId="0CE551D4" w14:textId="41A23CFE" w:rsidR="00D37AD4" w:rsidRPr="00163AF3" w:rsidRDefault="00D37AD4" w:rsidP="00D37AD4">
                      <w:pPr>
                        <w:rPr>
                          <w:b/>
                        </w:rPr>
                      </w:pPr>
                      <w:r w:rsidRPr="00163AF3">
                        <w:rPr>
                          <w:b/>
                          <w:bCs/>
                          <w:i/>
                          <w:iCs/>
                        </w:rPr>
                        <w:t>The very best chance of stopping smoking is with the help of medications and specialist support</w:t>
                      </w:r>
                      <w:r w:rsidR="004525AB" w:rsidRPr="00163AF3">
                        <w:rPr>
                          <w:b/>
                          <w:bCs/>
                          <w:i/>
                          <w:iCs/>
                        </w:rPr>
                        <w:t>. Both</w:t>
                      </w:r>
                      <w:r w:rsidR="004525AB" w:rsidRPr="00163AF3">
                        <w:rPr>
                          <w:b/>
                        </w:rPr>
                        <w:t xml:space="preserve"> </w:t>
                      </w:r>
                      <w:r w:rsidRPr="00163AF3">
                        <w:rPr>
                          <w:b/>
                          <w:bCs/>
                          <w:i/>
                          <w:iCs/>
                        </w:rPr>
                        <w:t>are readily available for all smokers at this hospital</w:t>
                      </w:r>
                      <w:r w:rsidR="004525AB" w:rsidRPr="00163AF3">
                        <w:rPr>
                          <w:b/>
                          <w:bCs/>
                          <w:i/>
                          <w:iCs/>
                        </w:rPr>
                        <w:t>.</w:t>
                      </w:r>
                    </w:p>
                    <w:p w14:paraId="6E239C70" w14:textId="77777777" w:rsidR="00D37AD4" w:rsidRPr="000E4B6B" w:rsidRDefault="00D37AD4" w:rsidP="00D37AD4">
                      <w:pPr>
                        <w:rPr>
                          <w:color w:val="00B050"/>
                        </w:rPr>
                      </w:pPr>
                    </w:p>
                  </w:txbxContent>
                </v:textbox>
                <w10:wrap type="topAndBottom" anchorx="margin" anchory="margin"/>
              </v:shape>
            </w:pict>
          </mc:Fallback>
        </mc:AlternateContent>
      </w:r>
    </w:p>
    <w:p w14:paraId="2C4F1A5E" w14:textId="55E22E6A" w:rsidR="00D37AD4" w:rsidRPr="00803716" w:rsidRDefault="008C2E9E" w:rsidP="00803716">
      <w:pPr>
        <w:spacing w:after="0"/>
        <w:rPr>
          <w:i/>
          <w:color w:val="00B050"/>
        </w:rPr>
      </w:pPr>
      <w:r w:rsidRPr="00803716">
        <w:rPr>
          <w:b/>
          <w:i/>
          <w:color w:val="00B050"/>
        </w:rPr>
        <w:t>Very Brief Advice Script will appear</w:t>
      </w:r>
      <w:r w:rsidR="00783177" w:rsidRPr="00803716">
        <w:rPr>
          <w:i/>
          <w:color w:val="00B050"/>
        </w:rPr>
        <w:t xml:space="preserve"> – prompt for nurse to provide VBA</w:t>
      </w:r>
      <w:r w:rsidRPr="00803716">
        <w:rPr>
          <w:i/>
          <w:color w:val="00B050"/>
        </w:rPr>
        <w:t>:</w:t>
      </w:r>
    </w:p>
    <w:p w14:paraId="59406713" w14:textId="77777777" w:rsidR="00163AF3" w:rsidRPr="00163AF3" w:rsidRDefault="00163AF3" w:rsidP="00163AF3">
      <w:pPr>
        <w:spacing w:after="0"/>
        <w:ind w:left="360"/>
      </w:pPr>
    </w:p>
    <w:p w14:paraId="62A4973C" w14:textId="47581642" w:rsidR="008C2E9E" w:rsidRDefault="008C2E9E" w:rsidP="00803716">
      <w:pPr>
        <w:spacing w:after="0"/>
      </w:pPr>
      <w:r w:rsidRPr="00803716">
        <w:rPr>
          <w:b/>
        </w:rPr>
        <w:t>Checkl</w:t>
      </w:r>
      <w:r w:rsidR="005E6839" w:rsidRPr="00803716">
        <w:rPr>
          <w:b/>
        </w:rPr>
        <w:t>ist of interventions:</w:t>
      </w:r>
      <w:r>
        <w:t xml:space="preserve"> </w:t>
      </w:r>
      <w:r w:rsidR="00BD64DB" w:rsidRPr="00803716">
        <w:rPr>
          <w:b/>
          <w:color w:val="0070C0"/>
        </w:rPr>
        <w:t>(tick all that apply)</w:t>
      </w:r>
    </w:p>
    <w:p w14:paraId="1746A9B3" w14:textId="2B242089" w:rsidR="008C2E9E" w:rsidRDefault="00220626" w:rsidP="004525AB">
      <w:pPr>
        <w:pStyle w:val="ListParagraph"/>
        <w:numPr>
          <w:ilvl w:val="0"/>
          <w:numId w:val="18"/>
        </w:numPr>
        <w:spacing w:after="0" w:line="240" w:lineRule="auto"/>
        <w:contextualSpacing w:val="0"/>
      </w:pPr>
      <w:r>
        <w:t xml:space="preserve">Brief advice </w:t>
      </w:r>
      <w:r w:rsidR="008C2E9E">
        <w:t>has been provided to patient – needed for CQUIN</w:t>
      </w:r>
    </w:p>
    <w:p w14:paraId="2400F420" w14:textId="098B5148" w:rsidR="008C2E9E" w:rsidRDefault="008C2E9E" w:rsidP="004525AB">
      <w:pPr>
        <w:pStyle w:val="ListParagraph"/>
        <w:numPr>
          <w:ilvl w:val="0"/>
          <w:numId w:val="18"/>
        </w:numPr>
        <w:spacing w:after="0" w:line="240" w:lineRule="auto"/>
        <w:contextualSpacing w:val="0"/>
      </w:pPr>
      <w:r>
        <w:t xml:space="preserve">A </w:t>
      </w:r>
      <w:proofErr w:type="spellStart"/>
      <w:r>
        <w:t>smokefree</w:t>
      </w:r>
      <w:proofErr w:type="spellEnd"/>
      <w:r>
        <w:t xml:space="preserve"> slyer has been provided to patient</w:t>
      </w:r>
    </w:p>
    <w:p w14:paraId="7395CC2A" w14:textId="40A3E019" w:rsidR="00220626" w:rsidRDefault="00220626" w:rsidP="004525AB">
      <w:pPr>
        <w:pStyle w:val="ListParagraph"/>
        <w:numPr>
          <w:ilvl w:val="0"/>
          <w:numId w:val="18"/>
        </w:numPr>
        <w:spacing w:after="0" w:line="240" w:lineRule="auto"/>
        <w:contextualSpacing w:val="0"/>
      </w:pPr>
      <w:r>
        <w:t xml:space="preserve">NRT </w:t>
      </w:r>
      <w:r w:rsidR="008C2E9E">
        <w:t xml:space="preserve">has been </w:t>
      </w:r>
      <w:r>
        <w:t>supplied under</w:t>
      </w:r>
      <w:r w:rsidR="008C2E9E">
        <w:t xml:space="preserve"> a</w:t>
      </w:r>
      <w:r>
        <w:t xml:space="preserve"> PGD</w:t>
      </w:r>
    </w:p>
    <w:p w14:paraId="54C64F1C" w14:textId="3957468C" w:rsidR="00220626" w:rsidRDefault="008C2E9E" w:rsidP="004525AB">
      <w:pPr>
        <w:pStyle w:val="ListParagraph"/>
        <w:numPr>
          <w:ilvl w:val="0"/>
          <w:numId w:val="18"/>
        </w:numPr>
        <w:spacing w:after="0" w:line="240" w:lineRule="auto"/>
        <w:contextualSpacing w:val="0"/>
      </w:pPr>
      <w:r>
        <w:t>NRT not supplied but</w:t>
      </w:r>
      <w:r w:rsidR="00220626">
        <w:t xml:space="preserve"> medical team contacted</w:t>
      </w:r>
      <w:r>
        <w:t xml:space="preserve"> to prescriber</w:t>
      </w:r>
    </w:p>
    <w:p w14:paraId="518931DD" w14:textId="5571FBC6" w:rsidR="008C2E9E" w:rsidRDefault="008C2E9E" w:rsidP="004525AB">
      <w:pPr>
        <w:pStyle w:val="ListParagraph"/>
        <w:numPr>
          <w:ilvl w:val="0"/>
          <w:numId w:val="18"/>
        </w:numPr>
        <w:spacing w:after="0" w:line="240" w:lineRule="auto"/>
        <w:contextualSpacing w:val="0"/>
      </w:pPr>
      <w:r>
        <w:t>NRT already prescribed by medical team</w:t>
      </w:r>
    </w:p>
    <w:p w14:paraId="68BC03BB" w14:textId="492B24A6" w:rsidR="00220626" w:rsidRDefault="008C2E9E" w:rsidP="004525AB">
      <w:pPr>
        <w:pStyle w:val="ListParagraph"/>
        <w:numPr>
          <w:ilvl w:val="0"/>
          <w:numId w:val="18"/>
        </w:numPr>
        <w:spacing w:after="0" w:line="240" w:lineRule="auto"/>
        <w:contextualSpacing w:val="0"/>
      </w:pPr>
      <w:r>
        <w:t>NRT declined by the patient</w:t>
      </w:r>
    </w:p>
    <w:p w14:paraId="67FC65BA" w14:textId="77777777" w:rsidR="00783177" w:rsidRDefault="00783177" w:rsidP="00783177">
      <w:pPr>
        <w:spacing w:after="0" w:line="240" w:lineRule="auto"/>
      </w:pPr>
    </w:p>
    <w:p w14:paraId="5DF59AE9" w14:textId="77777777" w:rsidR="00783177" w:rsidRDefault="00783177" w:rsidP="00803716">
      <w:pPr>
        <w:spacing w:after="0"/>
      </w:pPr>
      <w:r>
        <w:t>Reminder Text – Please ensure the patient is prescribed nicotine replacement therapy according to the CURE protocol</w:t>
      </w:r>
    </w:p>
    <w:p w14:paraId="3244B49D" w14:textId="77777777" w:rsidR="00783177" w:rsidRPr="00D37AD4" w:rsidRDefault="00783177" w:rsidP="00803716">
      <w:pPr>
        <w:pStyle w:val="ListParagraph"/>
        <w:numPr>
          <w:ilvl w:val="0"/>
          <w:numId w:val="2"/>
        </w:numPr>
        <w:spacing w:after="0"/>
      </w:pPr>
      <w:r>
        <w:t>Note: PGD’s can only be used if you are appropriately trained and authorised</w:t>
      </w:r>
      <w:bookmarkStart w:id="0" w:name="_GoBack"/>
      <w:bookmarkEnd w:id="0"/>
      <w:r w:rsidRPr="000E4B6B">
        <w:rPr>
          <w:rFonts w:ascii="Calibri" w:hAnsi="Calibri"/>
          <w:b/>
          <w:bCs/>
          <w:i/>
          <w:iCs/>
          <w:noProof/>
          <w:color w:val="000000"/>
          <w:lang w:eastAsia="en-GB"/>
        </w:rPr>
        <mc:AlternateContent>
          <mc:Choice Requires="wps">
            <w:drawing>
              <wp:anchor distT="45720" distB="45720" distL="114300" distR="114300" simplePos="0" relativeHeight="251667456" behindDoc="0" locked="0" layoutInCell="1" allowOverlap="1" wp14:anchorId="10D1A7F4" wp14:editId="69D1F91C">
                <wp:simplePos x="0" y="0"/>
                <wp:positionH relativeFrom="column">
                  <wp:posOffset>0</wp:posOffset>
                </wp:positionH>
                <wp:positionV relativeFrom="paragraph">
                  <wp:posOffset>355600</wp:posOffset>
                </wp:positionV>
                <wp:extent cx="5541645" cy="747395"/>
                <wp:effectExtent l="0" t="0" r="20955"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7473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8025EA5" w14:textId="77777777" w:rsidR="00783177" w:rsidRPr="00163AF3" w:rsidRDefault="00783177" w:rsidP="00783177">
                            <w:r w:rsidRPr="00163AF3">
                              <w:rPr>
                                <w:b/>
                                <w:bCs/>
                                <w:iCs/>
                              </w:rPr>
                              <w:t xml:space="preserve">Please ensure smokers are prescribed nicotine replacement therapy according to their level of addiction as described in the CURE Initial Treatment Protocol. If no NRT is prescribed please contact the on call or admitting team immediately.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28pt;width:436.35pt;height:58.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s/PwIAALoEAAAOAAAAZHJzL2Uyb0RvYy54bWysVF1v0zAUfUfiP1h+p2lLurKo6TQ6QEgD&#10;pm38ANexG2uOr7HdJuXXc+2kWQFpD4gXy/a95/jcL6+uukaTg3BegSnpbDKlRBgOlTK7kn5//Pjm&#10;HSU+MFMxDUaU9Cg8vVq/frVqbSHmUIOuhCNIYnzR2pLWIdgiyzyvRcP8BKwwaJTgGhbw6HZZ5ViL&#10;7I3O5tPpRdaCq6wDLrzH25veSNeJX0rBwzcpvQhElxS1hbS6tG7jmq1XrNg5ZmvFBxnsH1Q0TBl8&#10;dKS6YYGRvVN/UTWKO/Agw4RDk4GUiosUA0Yzm/4RzUPNrEixYHK8HdPk/x8t/3q4c0RVJV1QYliD&#10;JXoUXSDvoSOLmJ3W+gKdHiy6hQ6vscopUm9vgT95YmBTM7MT185BWwtWobpZRGZn0J7HR5Jt+wUq&#10;fIbtAySiTrompg6TQZAdq3QcKxOlcLxcLPLZRY4SOdqW+fLtZRKXseKEts6HTwIaEjcldVj5xM4O&#10;tz5ENaw4ucTHtIlrlPvBVKkJAlO636NrNCf9UfIgPhy16KH3QmLKUNa8z0RsVrHRjhwYtln11Icf&#10;WdAzQqTSegQN6fsdpMMJNPhGmEgNPAKnL782eqcXwYQR2CgD7mWw7P1PUfexxgKGbtul/kj64s0W&#10;qiPW0UE/TDj8uKnB/aSkxUEqqf+xZ05Qoj8b7IXLWZ7HyUuHfLGc48GdW7bnFmY4UpU0UNJvNyFN&#10;a4zJwDX2jFSpnM9KBs04IKnKwzDHCTw/J6/nL2f9CwAA//8DAFBLAwQUAAYACAAAACEAD5fMc98A&#10;AAAHAQAADwAAAGRycy9kb3ducmV2LnhtbEyPQUvDQBCF74L/YRnBi7QbqzYlZlNKoQehItYiHifZ&#10;NRvcnQ3ZbRv76x1PenoM7/HeN+Vy9E4czRC7QApupxkIQ03QHbUK9m+byQJETEgaXSCj4NtEWFaX&#10;FyUWOpzo1Rx3qRVcQrFABTalvpAyNtZ4jNPQG2LvMwweE59DK/WAJy73Ts6ybC49dsQLFnuztqb5&#10;2h28AnyxdRfPz+68/qDV5ul+i+83W6Wur8bVI4hkxvQXhl98RoeKmepwIB2FU8CPJAUPc1Z2F/ks&#10;B1FzLL/LQVal/M9f/QAAAP//AwBQSwECLQAUAAYACAAAACEAtoM4kv4AAADhAQAAEwAAAAAAAAAA&#10;AAAAAAAAAAAAW0NvbnRlbnRfVHlwZXNdLnhtbFBLAQItABQABgAIAAAAIQA4/SH/1gAAAJQBAAAL&#10;AAAAAAAAAAAAAAAAAC8BAABfcmVscy8ucmVsc1BLAQItABQABgAIAAAAIQCkYLs/PwIAALoEAAAO&#10;AAAAAAAAAAAAAAAAAC4CAABkcnMvZTJvRG9jLnhtbFBLAQItABQABgAIAAAAIQAPl8xz3wAAAAcB&#10;AAAPAAAAAAAAAAAAAAAAAJkEAABkcnMvZG93bnJldi54bWxQSwUGAAAAAAQABADzAAAApQUAAAAA&#10;" fillcolor="white [3201]" strokecolor="black [3200]" strokeweight="2pt">
                <v:textbox>
                  <w:txbxContent>
                    <w:p w14:paraId="08025EA5" w14:textId="77777777" w:rsidR="00783177" w:rsidRPr="00163AF3" w:rsidRDefault="00783177" w:rsidP="00783177">
                      <w:r w:rsidRPr="00163AF3">
                        <w:rPr>
                          <w:b/>
                          <w:bCs/>
                          <w:iCs/>
                        </w:rPr>
                        <w:t xml:space="preserve">Please ensure smokers are prescribed nicotine replacement therapy according to their level of addiction as described in the CURE Initial Treatment Protocol. If no NRT is prescribed please contact the on call or admitting team immediately. </w:t>
                      </w:r>
                    </w:p>
                  </w:txbxContent>
                </v:textbox>
                <w10:wrap type="square"/>
              </v:shape>
            </w:pict>
          </mc:Fallback>
        </mc:AlternateContent>
      </w:r>
    </w:p>
    <w:p w14:paraId="7B4BCACE" w14:textId="77777777" w:rsidR="004525AB" w:rsidRDefault="004525AB" w:rsidP="00220626">
      <w:pPr>
        <w:spacing w:after="0"/>
      </w:pPr>
    </w:p>
    <w:p w14:paraId="11EAF241" w14:textId="7B5B2DC5" w:rsidR="0076015D" w:rsidRPr="00803716" w:rsidRDefault="0076015D" w:rsidP="00220626">
      <w:pPr>
        <w:spacing w:after="0"/>
        <w:rPr>
          <w:i/>
          <w:color w:val="00B050"/>
        </w:rPr>
      </w:pPr>
      <w:r w:rsidRPr="00803716">
        <w:rPr>
          <w:i/>
          <w:color w:val="00B050"/>
        </w:rPr>
        <w:t>A summary of information</w:t>
      </w:r>
      <w:r w:rsidR="004525AB" w:rsidRPr="00803716">
        <w:rPr>
          <w:i/>
          <w:color w:val="00B050"/>
        </w:rPr>
        <w:t xml:space="preserve"> will appear</w:t>
      </w:r>
      <w:r w:rsidRPr="00803716">
        <w:rPr>
          <w:i/>
          <w:color w:val="00B050"/>
        </w:rPr>
        <w:t xml:space="preserve"> at the top of the specialist document based on information captured within the nursing documentation</w:t>
      </w:r>
    </w:p>
    <w:p w14:paraId="73F7DAF2" w14:textId="77777777" w:rsidR="004525AB" w:rsidRDefault="004525AB" w:rsidP="00220626">
      <w:pPr>
        <w:spacing w:after="0"/>
        <w:rPr>
          <w:rFonts w:cstheme="minorHAnsi"/>
        </w:rPr>
      </w:pPr>
    </w:p>
    <w:p w14:paraId="2DB167CD" w14:textId="02677378" w:rsidR="00966028" w:rsidRPr="00D37648" w:rsidRDefault="00966028" w:rsidP="00220626">
      <w:pPr>
        <w:spacing w:after="0"/>
        <w:rPr>
          <w:rFonts w:eastAsia="Times New Roman" w:cstheme="minorHAnsi"/>
          <w:b/>
          <w:u w:val="single"/>
        </w:rPr>
      </w:pPr>
      <w:r w:rsidRPr="00D37648">
        <w:rPr>
          <w:rFonts w:cstheme="minorHAnsi"/>
          <w:b/>
          <w:u w:val="single"/>
        </w:rPr>
        <w:t xml:space="preserve">Document preview </w:t>
      </w:r>
    </w:p>
    <w:p w14:paraId="1729D377" w14:textId="5444443D" w:rsidR="0076015D" w:rsidRPr="0076015D" w:rsidRDefault="0076015D" w:rsidP="0076015D">
      <w:pPr>
        <w:pStyle w:val="ListParagraph"/>
        <w:numPr>
          <w:ilvl w:val="0"/>
          <w:numId w:val="16"/>
        </w:numPr>
        <w:spacing w:after="0"/>
        <w:rPr>
          <w:rFonts w:eastAsia="Times New Roman" w:cstheme="minorHAnsi"/>
        </w:rPr>
      </w:pPr>
      <w:r w:rsidRPr="0076015D">
        <w:rPr>
          <w:rFonts w:eastAsia="Times New Roman" w:cstheme="minorHAnsi"/>
        </w:rPr>
        <w:t>Does the patient currently smoke?</w:t>
      </w:r>
      <w:r w:rsidR="00BD64DB">
        <w:rPr>
          <w:rFonts w:eastAsia="Times New Roman" w:cstheme="minorHAnsi"/>
        </w:rPr>
        <w:t xml:space="preserve"> </w:t>
      </w:r>
      <w:r w:rsidR="00BD64DB" w:rsidRPr="00BD64DB">
        <w:rPr>
          <w:b/>
          <w:color w:val="0070C0"/>
        </w:rPr>
        <w:t>Answer given in initial assessment</w:t>
      </w:r>
    </w:p>
    <w:p w14:paraId="3AA249EF" w14:textId="568D06E0" w:rsidR="0076015D" w:rsidRPr="0076015D" w:rsidRDefault="0076015D" w:rsidP="0076015D">
      <w:pPr>
        <w:pStyle w:val="ListParagraph"/>
        <w:numPr>
          <w:ilvl w:val="0"/>
          <w:numId w:val="16"/>
        </w:numPr>
        <w:spacing w:after="0"/>
        <w:rPr>
          <w:rFonts w:eastAsia="Times New Roman" w:cstheme="minorHAnsi"/>
        </w:rPr>
      </w:pPr>
      <w:r w:rsidRPr="0076015D">
        <w:rPr>
          <w:rFonts w:eastAsia="Times New Roman" w:cstheme="minorHAnsi"/>
        </w:rPr>
        <w:t>Number of cigarettes smoked a day?</w:t>
      </w:r>
      <w:r w:rsidR="00BD64DB">
        <w:rPr>
          <w:rFonts w:eastAsia="Times New Roman" w:cstheme="minorHAnsi"/>
        </w:rPr>
        <w:t xml:space="preserve"> </w:t>
      </w:r>
      <w:r w:rsidR="00BD64DB" w:rsidRPr="00BD64DB">
        <w:rPr>
          <w:b/>
          <w:color w:val="0070C0"/>
        </w:rPr>
        <w:t>Answer given in initial assessment</w:t>
      </w:r>
    </w:p>
    <w:p w14:paraId="0122392F" w14:textId="69A5940A" w:rsidR="0076015D" w:rsidRPr="0076015D" w:rsidRDefault="0076015D" w:rsidP="0076015D">
      <w:pPr>
        <w:pStyle w:val="ListParagraph"/>
        <w:numPr>
          <w:ilvl w:val="0"/>
          <w:numId w:val="16"/>
        </w:numPr>
        <w:spacing w:after="0"/>
        <w:rPr>
          <w:rFonts w:eastAsia="Times New Roman" w:cstheme="minorHAnsi"/>
        </w:rPr>
      </w:pPr>
      <w:r w:rsidRPr="0076015D">
        <w:rPr>
          <w:rFonts w:eastAsia="Times New Roman" w:cstheme="minorHAnsi"/>
        </w:rPr>
        <w:t>Length of time awake before cigarette?</w:t>
      </w:r>
      <w:r w:rsidR="00BD64DB">
        <w:rPr>
          <w:rFonts w:eastAsia="Times New Roman" w:cstheme="minorHAnsi"/>
        </w:rPr>
        <w:t xml:space="preserve"> </w:t>
      </w:r>
      <w:r w:rsidR="00BD64DB" w:rsidRPr="00BD64DB">
        <w:rPr>
          <w:b/>
          <w:color w:val="0070C0"/>
        </w:rPr>
        <w:t>Answer given in initial assessment</w:t>
      </w:r>
    </w:p>
    <w:p w14:paraId="18F8677E" w14:textId="3242C96B" w:rsidR="0076015D" w:rsidRPr="0076015D" w:rsidRDefault="0076015D" w:rsidP="0076015D">
      <w:pPr>
        <w:pStyle w:val="ListParagraph"/>
        <w:numPr>
          <w:ilvl w:val="0"/>
          <w:numId w:val="16"/>
        </w:numPr>
        <w:spacing w:after="0"/>
        <w:rPr>
          <w:rFonts w:eastAsia="Times New Roman" w:cstheme="minorHAnsi"/>
        </w:rPr>
      </w:pPr>
      <w:r w:rsidRPr="0076015D">
        <w:rPr>
          <w:rFonts w:eastAsia="Times New Roman" w:cstheme="minorHAnsi"/>
        </w:rPr>
        <w:t>Initial interventions?</w:t>
      </w:r>
      <w:r w:rsidR="00BD64DB">
        <w:rPr>
          <w:rFonts w:eastAsia="Times New Roman" w:cstheme="minorHAnsi"/>
        </w:rPr>
        <w:t xml:space="preserve"> </w:t>
      </w:r>
      <w:r w:rsidR="00BD64DB" w:rsidRPr="00BD64DB">
        <w:rPr>
          <w:b/>
          <w:color w:val="0070C0"/>
        </w:rPr>
        <w:t>Answer given in initial assessment</w:t>
      </w:r>
    </w:p>
    <w:p w14:paraId="7E9305FD" w14:textId="76DC6742" w:rsidR="0076015D" w:rsidRPr="0076015D" w:rsidRDefault="0076015D" w:rsidP="0076015D">
      <w:pPr>
        <w:pStyle w:val="ListParagraph"/>
        <w:numPr>
          <w:ilvl w:val="0"/>
          <w:numId w:val="16"/>
        </w:numPr>
        <w:spacing w:after="0"/>
        <w:rPr>
          <w:rFonts w:eastAsia="Times New Roman" w:cstheme="minorHAnsi"/>
        </w:rPr>
      </w:pPr>
      <w:r w:rsidRPr="0076015D">
        <w:rPr>
          <w:rFonts w:eastAsia="Times New Roman" w:cstheme="minorHAnsi"/>
        </w:rPr>
        <w:t>Level of addiction</w:t>
      </w:r>
      <w:r w:rsidR="00BD64DB">
        <w:rPr>
          <w:rFonts w:eastAsia="Times New Roman" w:cstheme="minorHAnsi"/>
        </w:rPr>
        <w:t xml:space="preserve"> </w:t>
      </w:r>
      <w:r w:rsidR="00BD64DB" w:rsidRPr="00BD64DB">
        <w:rPr>
          <w:b/>
          <w:color w:val="0070C0"/>
        </w:rPr>
        <w:t>Answer given in initial assessment</w:t>
      </w:r>
    </w:p>
    <w:p w14:paraId="306C2A86" w14:textId="77777777" w:rsidR="00147160" w:rsidRDefault="00147160" w:rsidP="000E4B6B"/>
    <w:p w14:paraId="40A82248" w14:textId="21D8A7FA" w:rsidR="00147160" w:rsidRDefault="00D37AD4" w:rsidP="000E4B6B">
      <w:r>
        <w:t>Active referrals to the CURE team – patient list – ‘CURE inpatient referrals’</w:t>
      </w:r>
    </w:p>
    <w:p w14:paraId="0F1D1CF4" w14:textId="688F5B2D" w:rsidR="000E4B6B" w:rsidRPr="00803716" w:rsidRDefault="00803716" w:rsidP="000E4B6B">
      <w:pPr>
        <w:rPr>
          <w:b/>
          <w:color w:val="FF0000"/>
          <w:u w:val="single"/>
        </w:rPr>
      </w:pPr>
      <w:r w:rsidRPr="00803716">
        <w:rPr>
          <w:b/>
          <w:color w:val="FF0000"/>
          <w:u w:val="single"/>
        </w:rPr>
        <w:t>EPR CURE Specialist Assessment &amp; Treatment</w:t>
      </w:r>
    </w:p>
    <w:p w14:paraId="2981FF91" w14:textId="3476AFF2" w:rsidR="00F10C80" w:rsidRPr="00803716" w:rsidRDefault="000E4B6B" w:rsidP="00783177">
      <w:pPr>
        <w:rPr>
          <w:i/>
          <w:color w:val="00B050"/>
        </w:rPr>
      </w:pPr>
      <w:r w:rsidRPr="00803716">
        <w:rPr>
          <w:i/>
          <w:color w:val="00B050"/>
        </w:rPr>
        <w:t xml:space="preserve">If the </w:t>
      </w:r>
      <w:r w:rsidR="00803716" w:rsidRPr="00803716">
        <w:rPr>
          <w:i/>
          <w:color w:val="00B050"/>
        </w:rPr>
        <w:t>patient answers ‘yes’ to ‘do you smoke?’ in the initial assessment, a referral will automatically be generated for a specialist assessment to be completed by a specialist nurse on the ward while the patient is an inpatient.</w:t>
      </w:r>
    </w:p>
    <w:p w14:paraId="364651C8" w14:textId="3966F421" w:rsidR="00803716" w:rsidRPr="00803716" w:rsidRDefault="00803716" w:rsidP="00803716">
      <w:pPr>
        <w:spacing w:after="0"/>
        <w:rPr>
          <w:i/>
          <w:color w:val="00B050"/>
        </w:rPr>
      </w:pPr>
      <w:r w:rsidRPr="00803716">
        <w:rPr>
          <w:i/>
          <w:color w:val="00B050"/>
        </w:rPr>
        <w:t xml:space="preserve">A summary of information will appear at the top of the specialist document based on information captured </w:t>
      </w:r>
      <w:r>
        <w:rPr>
          <w:i/>
          <w:color w:val="00B050"/>
        </w:rPr>
        <w:t xml:space="preserve">within the nursing documentation, displaying the </w:t>
      </w:r>
      <w:proofErr w:type="gramStart"/>
      <w:r>
        <w:rPr>
          <w:i/>
          <w:color w:val="00B050"/>
        </w:rPr>
        <w:t>following :</w:t>
      </w:r>
      <w:proofErr w:type="gramEnd"/>
    </w:p>
    <w:p w14:paraId="136948DF" w14:textId="77777777" w:rsidR="00803716" w:rsidRPr="00803716" w:rsidRDefault="00803716" w:rsidP="00803716">
      <w:pPr>
        <w:pStyle w:val="ListParagraph"/>
        <w:numPr>
          <w:ilvl w:val="0"/>
          <w:numId w:val="26"/>
        </w:numPr>
        <w:spacing w:after="0"/>
        <w:rPr>
          <w:rFonts w:eastAsia="Times New Roman" w:cstheme="minorHAnsi"/>
        </w:rPr>
      </w:pPr>
      <w:r w:rsidRPr="00803716">
        <w:rPr>
          <w:rFonts w:eastAsia="Times New Roman" w:cstheme="minorHAnsi"/>
        </w:rPr>
        <w:t xml:space="preserve">Does the patient currently smoke? </w:t>
      </w:r>
      <w:r w:rsidRPr="00803716">
        <w:rPr>
          <w:b/>
          <w:color w:val="0070C0"/>
        </w:rPr>
        <w:t>Answer given in initial assessment</w:t>
      </w:r>
    </w:p>
    <w:p w14:paraId="491D3E05" w14:textId="77777777" w:rsidR="00803716" w:rsidRPr="0076015D" w:rsidRDefault="00803716" w:rsidP="00803716">
      <w:pPr>
        <w:pStyle w:val="ListParagraph"/>
        <w:numPr>
          <w:ilvl w:val="0"/>
          <w:numId w:val="16"/>
        </w:numPr>
        <w:spacing w:after="0"/>
        <w:rPr>
          <w:rFonts w:eastAsia="Times New Roman" w:cstheme="minorHAnsi"/>
        </w:rPr>
      </w:pPr>
      <w:r w:rsidRPr="0076015D">
        <w:rPr>
          <w:rFonts w:eastAsia="Times New Roman" w:cstheme="minorHAnsi"/>
        </w:rPr>
        <w:t>Number of cigarettes smoked a day?</w:t>
      </w:r>
      <w:r>
        <w:rPr>
          <w:rFonts w:eastAsia="Times New Roman" w:cstheme="minorHAnsi"/>
        </w:rPr>
        <w:t xml:space="preserve"> </w:t>
      </w:r>
      <w:r w:rsidRPr="00BD64DB">
        <w:rPr>
          <w:b/>
          <w:color w:val="0070C0"/>
        </w:rPr>
        <w:t>Answer given in initial assessment</w:t>
      </w:r>
    </w:p>
    <w:p w14:paraId="01E129B3" w14:textId="77777777" w:rsidR="00803716" w:rsidRPr="0076015D" w:rsidRDefault="00803716" w:rsidP="00803716">
      <w:pPr>
        <w:pStyle w:val="ListParagraph"/>
        <w:numPr>
          <w:ilvl w:val="0"/>
          <w:numId w:val="16"/>
        </w:numPr>
        <w:spacing w:after="0"/>
        <w:rPr>
          <w:rFonts w:eastAsia="Times New Roman" w:cstheme="minorHAnsi"/>
        </w:rPr>
      </w:pPr>
      <w:r w:rsidRPr="0076015D">
        <w:rPr>
          <w:rFonts w:eastAsia="Times New Roman" w:cstheme="minorHAnsi"/>
        </w:rPr>
        <w:t>Length of time awake before cigarette?</w:t>
      </w:r>
      <w:r>
        <w:rPr>
          <w:rFonts w:eastAsia="Times New Roman" w:cstheme="minorHAnsi"/>
        </w:rPr>
        <w:t xml:space="preserve"> </w:t>
      </w:r>
      <w:r w:rsidRPr="00BD64DB">
        <w:rPr>
          <w:b/>
          <w:color w:val="0070C0"/>
        </w:rPr>
        <w:t>Answer given in initial assessment</w:t>
      </w:r>
    </w:p>
    <w:p w14:paraId="36097060" w14:textId="77777777" w:rsidR="00803716" w:rsidRPr="0076015D" w:rsidRDefault="00803716" w:rsidP="00803716">
      <w:pPr>
        <w:pStyle w:val="ListParagraph"/>
        <w:numPr>
          <w:ilvl w:val="0"/>
          <w:numId w:val="16"/>
        </w:numPr>
        <w:spacing w:after="0"/>
        <w:rPr>
          <w:rFonts w:eastAsia="Times New Roman" w:cstheme="minorHAnsi"/>
        </w:rPr>
      </w:pPr>
      <w:r w:rsidRPr="0076015D">
        <w:rPr>
          <w:rFonts w:eastAsia="Times New Roman" w:cstheme="minorHAnsi"/>
        </w:rPr>
        <w:t>Initial interventions?</w:t>
      </w:r>
      <w:r>
        <w:rPr>
          <w:rFonts w:eastAsia="Times New Roman" w:cstheme="minorHAnsi"/>
        </w:rPr>
        <w:t xml:space="preserve"> </w:t>
      </w:r>
      <w:r w:rsidRPr="00BD64DB">
        <w:rPr>
          <w:b/>
          <w:color w:val="0070C0"/>
        </w:rPr>
        <w:t>Answer given in initial assessment</w:t>
      </w:r>
    </w:p>
    <w:p w14:paraId="47D0F4A6" w14:textId="2328DD22" w:rsidR="00803716" w:rsidRPr="00803716" w:rsidRDefault="00803716" w:rsidP="00803716">
      <w:pPr>
        <w:pStyle w:val="ListParagraph"/>
        <w:numPr>
          <w:ilvl w:val="0"/>
          <w:numId w:val="16"/>
        </w:numPr>
        <w:rPr>
          <w:color w:val="00B050"/>
        </w:rPr>
      </w:pPr>
      <w:r w:rsidRPr="00803716">
        <w:rPr>
          <w:rFonts w:eastAsia="Times New Roman" w:cstheme="minorHAnsi"/>
        </w:rPr>
        <w:t xml:space="preserve">Level of addiction </w:t>
      </w:r>
      <w:r w:rsidRPr="00803716">
        <w:rPr>
          <w:b/>
          <w:color w:val="0070C0"/>
        </w:rPr>
        <w:t>Answer given in initial assessment</w:t>
      </w:r>
    </w:p>
    <w:p w14:paraId="53B3B67C" w14:textId="306C98BA" w:rsidR="00803716" w:rsidRPr="00803716" w:rsidRDefault="00803716" w:rsidP="00995DD0">
      <w:pPr>
        <w:rPr>
          <w:i/>
          <w:color w:val="00B050"/>
        </w:rPr>
      </w:pPr>
      <w:r w:rsidRPr="00803716">
        <w:rPr>
          <w:i/>
          <w:color w:val="00B050"/>
        </w:rPr>
        <w:t>The specialist assessment form will include the following questions:</w:t>
      </w:r>
    </w:p>
    <w:p w14:paraId="3512D8FB" w14:textId="294946D3" w:rsidR="00995DD0" w:rsidRPr="00613F66" w:rsidRDefault="00783177" w:rsidP="00995DD0">
      <w:pPr>
        <w:rPr>
          <w:b/>
        </w:rPr>
      </w:pPr>
      <w:r>
        <w:rPr>
          <w:b/>
        </w:rPr>
        <w:t>Did the patient consent</w:t>
      </w:r>
      <w:r w:rsidR="00995DD0" w:rsidRPr="00EF04F2">
        <w:rPr>
          <w:b/>
        </w:rPr>
        <w:t xml:space="preserve"> to a specialist consultation</w:t>
      </w:r>
      <w:r w:rsidR="00613F66">
        <w:rPr>
          <w:b/>
        </w:rPr>
        <w:t>?</w:t>
      </w:r>
      <w:r w:rsidR="00995DD0" w:rsidRPr="00EF04F2">
        <w:rPr>
          <w:b/>
        </w:rPr>
        <w:t xml:space="preserve">  </w:t>
      </w:r>
      <w:r w:rsidR="00613F66">
        <w:rPr>
          <w:b/>
        </w:rPr>
        <w:t xml:space="preserve">                                                                            </w:t>
      </w:r>
      <w:r w:rsidR="00995DD0" w:rsidRPr="00EF04F2">
        <w:rPr>
          <w:b/>
          <w:color w:val="0070C0"/>
        </w:rPr>
        <w:t>Yes/No</w:t>
      </w:r>
    </w:p>
    <w:p w14:paraId="365AF711" w14:textId="539AC244" w:rsidR="00533293" w:rsidRPr="00533293" w:rsidRDefault="00533293" w:rsidP="00995DD0">
      <w:pPr>
        <w:rPr>
          <w:b/>
        </w:rPr>
      </w:pPr>
      <w:r w:rsidRPr="00533293">
        <w:rPr>
          <w:b/>
        </w:rPr>
        <w:t xml:space="preserve">Did the </w:t>
      </w:r>
      <w:r>
        <w:rPr>
          <w:b/>
        </w:rPr>
        <w:t xml:space="preserve">patient </w:t>
      </w:r>
      <w:r w:rsidR="00B220C3">
        <w:rPr>
          <w:b/>
        </w:rPr>
        <w:t xml:space="preserve">agree to </w:t>
      </w:r>
      <w:r w:rsidR="00AE6910">
        <w:rPr>
          <w:b/>
        </w:rPr>
        <w:t>commence</w:t>
      </w:r>
      <w:r w:rsidR="00B220C3">
        <w:rPr>
          <w:b/>
        </w:rPr>
        <w:t xml:space="preserve"> Nicotine Replacement Therapy </w:t>
      </w:r>
      <w:r w:rsidR="00613F66">
        <w:rPr>
          <w:b/>
        </w:rPr>
        <w:t xml:space="preserve">by the admitting team? </w:t>
      </w:r>
      <w:r w:rsidR="00613F66">
        <w:rPr>
          <w:b/>
          <w:color w:val="0070C0"/>
        </w:rPr>
        <w:t>Ye</w:t>
      </w:r>
      <w:r w:rsidR="00613F66" w:rsidRPr="00EF04F2">
        <w:rPr>
          <w:b/>
          <w:color w:val="0070C0"/>
        </w:rPr>
        <w:t>s/No</w:t>
      </w:r>
      <w:r w:rsidR="00613F66">
        <w:rPr>
          <w:b/>
        </w:rPr>
        <w:t xml:space="preserve">  </w:t>
      </w:r>
    </w:p>
    <w:p w14:paraId="2246CC0E" w14:textId="7A6D36FC" w:rsidR="00533293" w:rsidRDefault="00533293" w:rsidP="00995DD0">
      <w:pPr>
        <w:rPr>
          <w:b/>
          <w:color w:val="0070C0"/>
        </w:rPr>
      </w:pPr>
      <w:r>
        <w:rPr>
          <w:b/>
        </w:rPr>
        <w:t xml:space="preserve">Was the patient commenced Nicotine Replacement Therapy </w:t>
      </w:r>
      <w:r w:rsidR="00613F66">
        <w:rPr>
          <w:b/>
        </w:rPr>
        <w:t xml:space="preserve">within 24 hours of admission?  </w:t>
      </w:r>
      <w:r w:rsidR="00613F66" w:rsidRPr="00EF04F2">
        <w:rPr>
          <w:b/>
          <w:color w:val="0070C0"/>
        </w:rPr>
        <w:t>Yes/No</w:t>
      </w:r>
    </w:p>
    <w:p w14:paraId="4AE34F3E" w14:textId="432E2DEB" w:rsidR="00AE6910" w:rsidRDefault="00AE6910" w:rsidP="00336185">
      <w:pPr>
        <w:spacing w:after="0"/>
        <w:rPr>
          <w:b/>
          <w:u w:val="single"/>
        </w:rPr>
      </w:pPr>
      <w:r w:rsidRPr="00336185">
        <w:rPr>
          <w:b/>
        </w:rPr>
        <w:t>What initial NRT products was the patient prescribed</w:t>
      </w:r>
      <w:r w:rsidRPr="00AE6910">
        <w:rPr>
          <w:b/>
          <w:u w:val="single"/>
        </w:rPr>
        <w:t xml:space="preserve"> </w:t>
      </w:r>
      <w:r w:rsidRPr="0092349D">
        <w:rPr>
          <w:b/>
          <w:color w:val="0070C0"/>
        </w:rPr>
        <w:t>(tick all that apply)</w:t>
      </w:r>
    </w:p>
    <w:p w14:paraId="6EA91633" w14:textId="32A1738D" w:rsidR="00AE6910" w:rsidRPr="00AE6910" w:rsidRDefault="00AE6910" w:rsidP="00336185">
      <w:pPr>
        <w:pStyle w:val="ListParagraph"/>
        <w:numPr>
          <w:ilvl w:val="0"/>
          <w:numId w:val="11"/>
        </w:numPr>
        <w:spacing w:after="0"/>
        <w:rPr>
          <w:b/>
          <w:u w:val="single"/>
        </w:rPr>
      </w:pPr>
      <w:r>
        <w:t>NA</w:t>
      </w:r>
    </w:p>
    <w:p w14:paraId="505D3996" w14:textId="743BBEA9" w:rsidR="00AE6910" w:rsidRPr="00AE6910" w:rsidRDefault="00AE6910" w:rsidP="00336185">
      <w:pPr>
        <w:pStyle w:val="ListParagraph"/>
        <w:numPr>
          <w:ilvl w:val="0"/>
          <w:numId w:val="11"/>
        </w:numPr>
        <w:spacing w:after="0"/>
        <w:rPr>
          <w:b/>
          <w:u w:val="single"/>
        </w:rPr>
      </w:pPr>
      <w:r>
        <w:t>Nicotine lozenge</w:t>
      </w:r>
    </w:p>
    <w:p w14:paraId="6307C360" w14:textId="6521948D" w:rsidR="00AE6910" w:rsidRPr="00AE6910" w:rsidRDefault="00AE6910" w:rsidP="00336185">
      <w:pPr>
        <w:pStyle w:val="ListParagraph"/>
        <w:numPr>
          <w:ilvl w:val="0"/>
          <w:numId w:val="11"/>
        </w:numPr>
        <w:spacing w:after="0"/>
        <w:rPr>
          <w:b/>
          <w:u w:val="single"/>
        </w:rPr>
      </w:pPr>
      <w:r>
        <w:t>14mg/24hr nicotine patch</w:t>
      </w:r>
    </w:p>
    <w:p w14:paraId="6AF571F4" w14:textId="20D188E6" w:rsidR="00AE6910" w:rsidRPr="00AE6910" w:rsidRDefault="00AE6910" w:rsidP="00336185">
      <w:pPr>
        <w:pStyle w:val="ListParagraph"/>
        <w:numPr>
          <w:ilvl w:val="0"/>
          <w:numId w:val="11"/>
        </w:numPr>
        <w:spacing w:after="0"/>
        <w:rPr>
          <w:b/>
          <w:u w:val="single"/>
        </w:rPr>
      </w:pPr>
      <w:r>
        <w:t>15mg/16hr nicotine patch</w:t>
      </w:r>
    </w:p>
    <w:p w14:paraId="544CC940" w14:textId="28E7A5B0" w:rsidR="00AE6910" w:rsidRPr="00AE6910" w:rsidRDefault="00AE6910" w:rsidP="00336185">
      <w:pPr>
        <w:pStyle w:val="ListParagraph"/>
        <w:numPr>
          <w:ilvl w:val="0"/>
          <w:numId w:val="11"/>
        </w:numPr>
        <w:spacing w:after="0"/>
        <w:rPr>
          <w:b/>
          <w:u w:val="single"/>
        </w:rPr>
      </w:pPr>
      <w:r>
        <w:t>21mg/24hr nicotine patch</w:t>
      </w:r>
    </w:p>
    <w:p w14:paraId="037BE5DE" w14:textId="674FCBA0" w:rsidR="00AE6910" w:rsidRPr="00783177" w:rsidRDefault="00AE6910" w:rsidP="00336185">
      <w:pPr>
        <w:pStyle w:val="ListParagraph"/>
        <w:numPr>
          <w:ilvl w:val="0"/>
          <w:numId w:val="11"/>
        </w:numPr>
        <w:spacing w:after="0"/>
        <w:rPr>
          <w:b/>
        </w:rPr>
      </w:pPr>
      <w:r>
        <w:t>25mg/16hr nicotine patch</w:t>
      </w:r>
    </w:p>
    <w:p w14:paraId="7B2EDDF2" w14:textId="00796446" w:rsidR="00783177" w:rsidRPr="00783177" w:rsidRDefault="00783177" w:rsidP="00336185">
      <w:pPr>
        <w:pStyle w:val="ListParagraph"/>
        <w:numPr>
          <w:ilvl w:val="0"/>
          <w:numId w:val="11"/>
        </w:numPr>
        <w:spacing w:after="0"/>
        <w:rPr>
          <w:b/>
        </w:rPr>
      </w:pPr>
      <w:proofErr w:type="spellStart"/>
      <w:r>
        <w:t>Varenecline</w:t>
      </w:r>
      <w:proofErr w:type="spellEnd"/>
    </w:p>
    <w:p w14:paraId="50059030" w14:textId="7B7B457F" w:rsidR="00783177" w:rsidRPr="00336185" w:rsidRDefault="00783177" w:rsidP="00336185">
      <w:pPr>
        <w:pStyle w:val="ListParagraph"/>
        <w:numPr>
          <w:ilvl w:val="0"/>
          <w:numId w:val="11"/>
        </w:numPr>
        <w:spacing w:after="0"/>
        <w:rPr>
          <w:b/>
        </w:rPr>
      </w:pPr>
      <w:r>
        <w:t>Patient declined pharmacotherapy</w:t>
      </w:r>
    </w:p>
    <w:p w14:paraId="515F5811" w14:textId="77777777" w:rsidR="00336185" w:rsidRPr="00336185" w:rsidRDefault="00336185" w:rsidP="00336185">
      <w:pPr>
        <w:spacing w:after="0"/>
        <w:rPr>
          <w:b/>
        </w:rPr>
      </w:pPr>
    </w:p>
    <w:p w14:paraId="339C694C" w14:textId="1CCE121B" w:rsidR="00995DD0" w:rsidRDefault="00995DD0" w:rsidP="00995DD0">
      <w:pPr>
        <w:rPr>
          <w:b/>
          <w:color w:val="0070C0"/>
        </w:rPr>
      </w:pPr>
      <w:r>
        <w:rPr>
          <w:b/>
        </w:rPr>
        <w:t>Does this patient want to continue abstinence fr</w:t>
      </w:r>
      <w:r w:rsidR="00613F66">
        <w:rPr>
          <w:b/>
        </w:rPr>
        <w:t>o</w:t>
      </w:r>
      <w:r>
        <w:rPr>
          <w:b/>
        </w:rPr>
        <w:t xml:space="preserve">m smoking post discharge: </w:t>
      </w:r>
      <w:r w:rsidRPr="00EF04F2">
        <w:rPr>
          <w:b/>
          <w:color w:val="0070C0"/>
        </w:rPr>
        <w:t>Yes / No</w:t>
      </w:r>
    </w:p>
    <w:p w14:paraId="128069F2" w14:textId="77777777" w:rsidR="00995DD0" w:rsidRDefault="00995DD0" w:rsidP="00995DD0">
      <w:pPr>
        <w:rPr>
          <w:b/>
          <w:color w:val="0070C0"/>
        </w:rPr>
      </w:pPr>
      <w:r>
        <w:rPr>
          <w:b/>
        </w:rPr>
        <w:t xml:space="preserve">How many times has this patient tried to stop smoking before: </w:t>
      </w:r>
      <w:r>
        <w:rPr>
          <w:b/>
          <w:color w:val="0070C0"/>
        </w:rPr>
        <w:t xml:space="preserve">(number </w:t>
      </w:r>
      <w:proofErr w:type="gramStart"/>
      <w:r>
        <w:rPr>
          <w:b/>
          <w:color w:val="0070C0"/>
        </w:rPr>
        <w:t>field</w:t>
      </w:r>
      <w:proofErr w:type="gramEnd"/>
      <w:r>
        <w:rPr>
          <w:b/>
          <w:color w:val="0070C0"/>
        </w:rPr>
        <w:t>)</w:t>
      </w:r>
    </w:p>
    <w:p w14:paraId="636D1A84" w14:textId="1688B03B" w:rsidR="00995DD0" w:rsidRPr="00B11AF5" w:rsidRDefault="00995DD0" w:rsidP="00995DD0">
      <w:pPr>
        <w:rPr>
          <w:b/>
          <w:color w:val="0070C0"/>
        </w:rPr>
      </w:pPr>
      <w:r w:rsidRPr="00336185">
        <w:rPr>
          <w:b/>
        </w:rPr>
        <w:lastRenderedPageBreak/>
        <w:t>Previous quit attempt methods:</w:t>
      </w:r>
      <w:r>
        <w:rPr>
          <w:b/>
          <w:u w:val="single"/>
        </w:rPr>
        <w:t xml:space="preserve"> </w:t>
      </w:r>
      <w:r>
        <w:rPr>
          <w:b/>
          <w:color w:val="0070C0"/>
        </w:rPr>
        <w:t>(tick</w:t>
      </w:r>
      <w:r w:rsidR="00AE6910">
        <w:rPr>
          <w:b/>
          <w:color w:val="0070C0"/>
        </w:rPr>
        <w:t xml:space="preserve"> all that apply</w:t>
      </w:r>
      <w:r>
        <w:rPr>
          <w:b/>
          <w:color w:val="0070C0"/>
        </w:rPr>
        <w:t>)</w:t>
      </w:r>
    </w:p>
    <w:p w14:paraId="6B9F1D3B" w14:textId="77777777" w:rsidR="00995DD0" w:rsidRDefault="00995DD0" w:rsidP="00995DD0">
      <w:pPr>
        <w:pStyle w:val="ListParagraph"/>
        <w:numPr>
          <w:ilvl w:val="0"/>
          <w:numId w:val="4"/>
        </w:numPr>
      </w:pPr>
      <w:r>
        <w:t>No medication</w:t>
      </w:r>
    </w:p>
    <w:p w14:paraId="5231541F" w14:textId="77777777" w:rsidR="00995DD0" w:rsidRDefault="00995DD0" w:rsidP="00995DD0">
      <w:pPr>
        <w:pStyle w:val="ListParagraph"/>
        <w:numPr>
          <w:ilvl w:val="0"/>
          <w:numId w:val="4"/>
        </w:numPr>
      </w:pPr>
      <w:r w:rsidRPr="00EF04F2">
        <w:t>Single agent NRT</w:t>
      </w:r>
      <w:r>
        <w:t xml:space="preserve"> – short acting</w:t>
      </w:r>
    </w:p>
    <w:p w14:paraId="4975147C" w14:textId="77777777" w:rsidR="00995DD0" w:rsidRDefault="00995DD0" w:rsidP="00336185">
      <w:pPr>
        <w:pStyle w:val="ListParagraph"/>
        <w:numPr>
          <w:ilvl w:val="0"/>
          <w:numId w:val="4"/>
        </w:numPr>
        <w:spacing w:after="0"/>
      </w:pPr>
      <w:r>
        <w:t>Single agent NRT – patches</w:t>
      </w:r>
    </w:p>
    <w:p w14:paraId="2B9FB01D" w14:textId="77777777" w:rsidR="00995DD0" w:rsidRDefault="00995DD0" w:rsidP="00336185">
      <w:pPr>
        <w:pStyle w:val="ListParagraph"/>
        <w:numPr>
          <w:ilvl w:val="0"/>
          <w:numId w:val="4"/>
        </w:numPr>
        <w:spacing w:after="0"/>
      </w:pPr>
      <w:r>
        <w:t>Combination NRT</w:t>
      </w:r>
    </w:p>
    <w:p w14:paraId="283424EC" w14:textId="77777777" w:rsidR="00995DD0" w:rsidRDefault="00995DD0" w:rsidP="00336185">
      <w:pPr>
        <w:pStyle w:val="ListParagraph"/>
        <w:numPr>
          <w:ilvl w:val="0"/>
          <w:numId w:val="4"/>
        </w:numPr>
        <w:spacing w:after="0"/>
      </w:pPr>
      <w:proofErr w:type="spellStart"/>
      <w:r>
        <w:t>Varenicline</w:t>
      </w:r>
      <w:proofErr w:type="spellEnd"/>
    </w:p>
    <w:p w14:paraId="2B5A9FDF" w14:textId="4B98ACA2" w:rsidR="00783177" w:rsidRDefault="00783177" w:rsidP="00336185">
      <w:pPr>
        <w:pStyle w:val="ListParagraph"/>
        <w:numPr>
          <w:ilvl w:val="0"/>
          <w:numId w:val="4"/>
        </w:numPr>
        <w:spacing w:after="0"/>
      </w:pPr>
      <w:r>
        <w:t>Bupropion</w:t>
      </w:r>
    </w:p>
    <w:p w14:paraId="73794A26" w14:textId="77777777" w:rsidR="00995DD0" w:rsidRDefault="00995DD0" w:rsidP="00336185">
      <w:pPr>
        <w:pStyle w:val="ListParagraph"/>
        <w:numPr>
          <w:ilvl w:val="0"/>
          <w:numId w:val="4"/>
        </w:numPr>
        <w:spacing w:after="0"/>
      </w:pPr>
      <w:r>
        <w:t>E-cigarettes</w:t>
      </w:r>
    </w:p>
    <w:p w14:paraId="7227CE9E" w14:textId="77777777" w:rsidR="00336185" w:rsidRDefault="00336185" w:rsidP="00336185">
      <w:pPr>
        <w:spacing w:after="0"/>
        <w:ind w:left="360"/>
      </w:pPr>
    </w:p>
    <w:p w14:paraId="0F1E7A89" w14:textId="3B23A3BC" w:rsidR="00995DD0" w:rsidRPr="00B11AF5" w:rsidRDefault="00783177" w:rsidP="00336185">
      <w:pPr>
        <w:spacing w:after="0"/>
        <w:rPr>
          <w:b/>
          <w:color w:val="0070C0"/>
        </w:rPr>
      </w:pPr>
      <w:r w:rsidRPr="00336185">
        <w:rPr>
          <w:b/>
        </w:rPr>
        <w:t xml:space="preserve">Specialist CURE </w:t>
      </w:r>
      <w:r w:rsidR="00613F66" w:rsidRPr="00336185">
        <w:rPr>
          <w:b/>
        </w:rPr>
        <w:t>T</w:t>
      </w:r>
      <w:r w:rsidR="00995DD0" w:rsidRPr="00336185">
        <w:rPr>
          <w:b/>
        </w:rPr>
        <w:t xml:space="preserve">reatment Plan: </w:t>
      </w:r>
      <w:r w:rsidR="00995DD0">
        <w:rPr>
          <w:b/>
          <w:color w:val="0070C0"/>
        </w:rPr>
        <w:t>(tick</w:t>
      </w:r>
      <w:r w:rsidR="00AE6910">
        <w:rPr>
          <w:b/>
          <w:color w:val="0070C0"/>
        </w:rPr>
        <w:t xml:space="preserve"> all that apply</w:t>
      </w:r>
      <w:r w:rsidR="00995DD0">
        <w:rPr>
          <w:b/>
          <w:color w:val="0070C0"/>
        </w:rPr>
        <w:t>)</w:t>
      </w:r>
    </w:p>
    <w:p w14:paraId="614D37D0" w14:textId="073393ED" w:rsidR="00783177" w:rsidRDefault="00783177" w:rsidP="00336185">
      <w:pPr>
        <w:pStyle w:val="ListParagraph"/>
        <w:numPr>
          <w:ilvl w:val="0"/>
          <w:numId w:val="4"/>
        </w:numPr>
        <w:spacing w:after="0"/>
      </w:pPr>
      <w:r>
        <w:t>Short acting – lozenges</w:t>
      </w:r>
    </w:p>
    <w:p w14:paraId="099758F1" w14:textId="5D70D5B5" w:rsidR="00783177" w:rsidRDefault="00783177" w:rsidP="00336185">
      <w:pPr>
        <w:pStyle w:val="ListParagraph"/>
        <w:numPr>
          <w:ilvl w:val="0"/>
          <w:numId w:val="4"/>
        </w:numPr>
        <w:spacing w:after="0"/>
      </w:pPr>
      <w:r>
        <w:t>Short acting – inhalator</w:t>
      </w:r>
    </w:p>
    <w:p w14:paraId="0E3BDB2A" w14:textId="0142DF2F" w:rsidR="00783177" w:rsidRDefault="00783177" w:rsidP="00783177">
      <w:pPr>
        <w:pStyle w:val="ListParagraph"/>
        <w:numPr>
          <w:ilvl w:val="0"/>
          <w:numId w:val="4"/>
        </w:numPr>
      </w:pPr>
      <w:r>
        <w:t>Short acting – chewing gum</w:t>
      </w:r>
    </w:p>
    <w:p w14:paraId="295383EB" w14:textId="446CC431" w:rsidR="00783177" w:rsidRDefault="00783177" w:rsidP="00783177">
      <w:pPr>
        <w:pStyle w:val="ListParagraph"/>
        <w:numPr>
          <w:ilvl w:val="0"/>
          <w:numId w:val="4"/>
        </w:numPr>
      </w:pPr>
      <w:r>
        <w:t>Short acting – nasal spray</w:t>
      </w:r>
    </w:p>
    <w:p w14:paraId="03F8A7EA" w14:textId="58B401FF" w:rsidR="00783177" w:rsidRDefault="00783177" w:rsidP="00783177">
      <w:pPr>
        <w:pStyle w:val="ListParagraph"/>
        <w:numPr>
          <w:ilvl w:val="0"/>
          <w:numId w:val="4"/>
        </w:numPr>
      </w:pPr>
      <w:r>
        <w:t>Short acting – micro tabs</w:t>
      </w:r>
    </w:p>
    <w:p w14:paraId="0CBD884E" w14:textId="67133732" w:rsidR="00783177" w:rsidRDefault="00783177" w:rsidP="00783177">
      <w:pPr>
        <w:pStyle w:val="ListParagraph"/>
        <w:numPr>
          <w:ilvl w:val="0"/>
          <w:numId w:val="4"/>
        </w:numPr>
      </w:pPr>
      <w:r>
        <w:t>Long acting – patches</w:t>
      </w:r>
    </w:p>
    <w:p w14:paraId="0F87B142" w14:textId="77777777" w:rsidR="00783177" w:rsidRDefault="00783177" w:rsidP="00783177">
      <w:pPr>
        <w:pStyle w:val="ListParagraph"/>
        <w:numPr>
          <w:ilvl w:val="0"/>
          <w:numId w:val="4"/>
        </w:numPr>
      </w:pPr>
      <w:proofErr w:type="spellStart"/>
      <w:r>
        <w:t>Varenicline</w:t>
      </w:r>
      <w:proofErr w:type="spellEnd"/>
    </w:p>
    <w:p w14:paraId="63A7F862" w14:textId="77777777" w:rsidR="00783177" w:rsidRDefault="00783177" w:rsidP="00336185">
      <w:pPr>
        <w:pStyle w:val="ListParagraph"/>
        <w:numPr>
          <w:ilvl w:val="0"/>
          <w:numId w:val="4"/>
        </w:numPr>
        <w:spacing w:after="0"/>
      </w:pPr>
      <w:r>
        <w:t>Bupropion</w:t>
      </w:r>
    </w:p>
    <w:p w14:paraId="3DF0A56A" w14:textId="77777777" w:rsidR="00783177" w:rsidRDefault="00783177" w:rsidP="00336185">
      <w:pPr>
        <w:pStyle w:val="ListParagraph"/>
        <w:numPr>
          <w:ilvl w:val="0"/>
          <w:numId w:val="4"/>
        </w:numPr>
        <w:spacing w:after="0"/>
      </w:pPr>
      <w:r>
        <w:t>E-cigarettes</w:t>
      </w:r>
    </w:p>
    <w:p w14:paraId="6AC6DB11" w14:textId="451C37C7" w:rsidR="00613F66" w:rsidRDefault="00783177" w:rsidP="00336185">
      <w:pPr>
        <w:pStyle w:val="ListParagraph"/>
        <w:numPr>
          <w:ilvl w:val="0"/>
          <w:numId w:val="4"/>
        </w:numPr>
        <w:spacing w:after="0"/>
      </w:pPr>
      <w:r>
        <w:t>Patient declined pharmacotherapy</w:t>
      </w:r>
    </w:p>
    <w:p w14:paraId="44B706ED" w14:textId="77777777" w:rsidR="00336185" w:rsidRDefault="00336185" w:rsidP="00336185">
      <w:pPr>
        <w:spacing w:after="0"/>
        <w:ind w:left="360"/>
      </w:pPr>
    </w:p>
    <w:p w14:paraId="4BF22AD5" w14:textId="7998ECAF" w:rsidR="00995DD0" w:rsidRPr="00B11AF5" w:rsidRDefault="00995DD0" w:rsidP="00336185">
      <w:pPr>
        <w:spacing w:after="0"/>
        <w:rPr>
          <w:b/>
          <w:color w:val="0070C0"/>
        </w:rPr>
      </w:pPr>
      <w:r w:rsidRPr="00336185">
        <w:rPr>
          <w:b/>
        </w:rPr>
        <w:t>Signposting &amp; Support</w:t>
      </w:r>
      <w:r>
        <w:rPr>
          <w:b/>
          <w:u w:val="single"/>
        </w:rPr>
        <w:t xml:space="preserve"> </w:t>
      </w:r>
      <w:r>
        <w:rPr>
          <w:b/>
          <w:color w:val="0070C0"/>
        </w:rPr>
        <w:t xml:space="preserve">(tick </w:t>
      </w:r>
      <w:r w:rsidR="00AE6910">
        <w:rPr>
          <w:b/>
          <w:color w:val="0070C0"/>
        </w:rPr>
        <w:t>all that apply</w:t>
      </w:r>
      <w:r>
        <w:rPr>
          <w:b/>
          <w:color w:val="0070C0"/>
        </w:rPr>
        <w:t>)</w:t>
      </w:r>
    </w:p>
    <w:p w14:paraId="246205DF" w14:textId="77777777" w:rsidR="00995DD0" w:rsidRPr="004E7223" w:rsidRDefault="00995DD0" w:rsidP="00336185">
      <w:pPr>
        <w:pStyle w:val="ListParagraph"/>
        <w:numPr>
          <w:ilvl w:val="0"/>
          <w:numId w:val="5"/>
        </w:numPr>
        <w:spacing w:after="0"/>
        <w:jc w:val="both"/>
        <w:rPr>
          <w:b/>
          <w:u w:val="single"/>
        </w:rPr>
      </w:pPr>
      <w:r>
        <w:t>Greater Manchester Telephone Helpline</w:t>
      </w:r>
    </w:p>
    <w:p w14:paraId="5F880358" w14:textId="77777777" w:rsidR="00995DD0" w:rsidRPr="004E7223" w:rsidRDefault="00995DD0" w:rsidP="00336185">
      <w:pPr>
        <w:pStyle w:val="ListParagraph"/>
        <w:numPr>
          <w:ilvl w:val="0"/>
          <w:numId w:val="5"/>
        </w:numPr>
        <w:spacing w:after="0"/>
        <w:jc w:val="both"/>
        <w:rPr>
          <w:b/>
          <w:u w:val="single"/>
        </w:rPr>
      </w:pPr>
      <w:r>
        <w:t>CURE team contact details</w:t>
      </w:r>
    </w:p>
    <w:p w14:paraId="7FF51DCF" w14:textId="77777777" w:rsidR="00995DD0" w:rsidRPr="004E7223" w:rsidRDefault="00995DD0" w:rsidP="00336185">
      <w:pPr>
        <w:pStyle w:val="ListParagraph"/>
        <w:numPr>
          <w:ilvl w:val="0"/>
          <w:numId w:val="5"/>
        </w:numPr>
        <w:spacing w:after="0"/>
        <w:jc w:val="both"/>
        <w:rPr>
          <w:b/>
          <w:u w:val="single"/>
        </w:rPr>
      </w:pPr>
      <w:r>
        <w:t>Smartphone Apps</w:t>
      </w:r>
    </w:p>
    <w:p w14:paraId="79857C0A" w14:textId="77777777" w:rsidR="00995DD0" w:rsidRPr="00336185" w:rsidRDefault="00995DD0" w:rsidP="00336185">
      <w:pPr>
        <w:pStyle w:val="ListParagraph"/>
        <w:numPr>
          <w:ilvl w:val="0"/>
          <w:numId w:val="5"/>
        </w:numPr>
        <w:spacing w:after="0"/>
        <w:jc w:val="both"/>
        <w:rPr>
          <w:b/>
          <w:u w:val="single"/>
        </w:rPr>
      </w:pPr>
      <w:r>
        <w:t>Written information</w:t>
      </w:r>
    </w:p>
    <w:p w14:paraId="32859A16" w14:textId="77777777" w:rsidR="00336185" w:rsidRPr="00336185" w:rsidRDefault="00336185" w:rsidP="00336185">
      <w:pPr>
        <w:spacing w:after="0"/>
        <w:ind w:left="360"/>
        <w:jc w:val="both"/>
        <w:rPr>
          <w:b/>
          <w:u w:val="single"/>
        </w:rPr>
      </w:pPr>
    </w:p>
    <w:p w14:paraId="10F496ED" w14:textId="6694960C" w:rsidR="00995DD0" w:rsidRPr="00B11AF5" w:rsidRDefault="00995DD0" w:rsidP="00995DD0">
      <w:pPr>
        <w:rPr>
          <w:b/>
          <w:color w:val="0070C0"/>
        </w:rPr>
      </w:pPr>
      <w:r w:rsidRPr="00336185">
        <w:rPr>
          <w:b/>
        </w:rPr>
        <w:t>Follow-up</w:t>
      </w:r>
      <w:r w:rsidR="00783177" w:rsidRPr="00336185">
        <w:rPr>
          <w:b/>
        </w:rPr>
        <w:t xml:space="preserve"> required</w:t>
      </w:r>
      <w:r>
        <w:rPr>
          <w:b/>
          <w:u w:val="single"/>
        </w:rPr>
        <w:t xml:space="preserve"> </w:t>
      </w:r>
      <w:r w:rsidR="00AE6910">
        <w:rPr>
          <w:b/>
          <w:color w:val="0070C0"/>
        </w:rPr>
        <w:t>(tick all that apply</w:t>
      </w:r>
      <w:r>
        <w:rPr>
          <w:b/>
          <w:color w:val="0070C0"/>
        </w:rPr>
        <w:t>)</w:t>
      </w:r>
    </w:p>
    <w:p w14:paraId="124ECF5A" w14:textId="59716D67" w:rsidR="00995DD0" w:rsidRPr="00AF5D8F" w:rsidRDefault="00AF5D8F" w:rsidP="00995DD0">
      <w:pPr>
        <w:pStyle w:val="ListParagraph"/>
        <w:numPr>
          <w:ilvl w:val="0"/>
          <w:numId w:val="6"/>
        </w:numPr>
        <w:jc w:val="both"/>
        <w:rPr>
          <w:b/>
          <w:u w:val="single"/>
        </w:rPr>
      </w:pPr>
      <w:r>
        <w:t>1-2 week (telephone)</w:t>
      </w:r>
    </w:p>
    <w:p w14:paraId="3458F7E4" w14:textId="054D28B7" w:rsidR="00AF5D8F" w:rsidRPr="00D37648" w:rsidRDefault="00AF5D8F" w:rsidP="00995DD0">
      <w:pPr>
        <w:pStyle w:val="ListParagraph"/>
        <w:numPr>
          <w:ilvl w:val="0"/>
          <w:numId w:val="6"/>
        </w:numPr>
        <w:jc w:val="both"/>
        <w:rPr>
          <w:b/>
          <w:u w:val="single"/>
        </w:rPr>
      </w:pPr>
      <w:r>
        <w:t>4 week appointment (face to face)</w:t>
      </w:r>
    </w:p>
    <w:p w14:paraId="72DB3CD1" w14:textId="5FB90327" w:rsidR="00D37648" w:rsidRPr="004E7223" w:rsidRDefault="00D37648" w:rsidP="00995DD0">
      <w:pPr>
        <w:pStyle w:val="ListParagraph"/>
        <w:numPr>
          <w:ilvl w:val="0"/>
          <w:numId w:val="6"/>
        </w:numPr>
        <w:jc w:val="both"/>
        <w:rPr>
          <w:b/>
          <w:u w:val="single"/>
        </w:rPr>
      </w:pPr>
      <w:r>
        <w:t>Ad hoc</w:t>
      </w:r>
    </w:p>
    <w:p w14:paraId="74756D95" w14:textId="77777777" w:rsidR="00995DD0" w:rsidRPr="004E7223" w:rsidRDefault="00995DD0" w:rsidP="00995DD0">
      <w:pPr>
        <w:pStyle w:val="ListParagraph"/>
        <w:numPr>
          <w:ilvl w:val="0"/>
          <w:numId w:val="6"/>
        </w:numPr>
        <w:jc w:val="both"/>
        <w:rPr>
          <w:b/>
          <w:u w:val="single"/>
        </w:rPr>
      </w:pPr>
      <w:r>
        <w:t>No follow-up</w:t>
      </w:r>
    </w:p>
    <w:p w14:paraId="57F9EEAE" w14:textId="3DCF36CF" w:rsidR="00995DD0" w:rsidRPr="00336185" w:rsidRDefault="00995DD0" w:rsidP="00995DD0">
      <w:pPr>
        <w:jc w:val="both"/>
        <w:rPr>
          <w:b/>
        </w:rPr>
      </w:pPr>
      <w:r w:rsidRPr="00336185">
        <w:rPr>
          <w:b/>
        </w:rPr>
        <w:t>Specific instructions &amp; information for the ward team</w:t>
      </w:r>
    </w:p>
    <w:p w14:paraId="2A46654D" w14:textId="77777777" w:rsidR="00995DD0" w:rsidRDefault="00995DD0" w:rsidP="00995DD0">
      <w:pPr>
        <w:jc w:val="both"/>
        <w:rPr>
          <w:b/>
          <w:u w:val="single"/>
        </w:rPr>
      </w:pPr>
      <w:r w:rsidRPr="004E7223">
        <w:rPr>
          <w:b/>
          <w:noProof/>
          <w:u w:val="single"/>
          <w:lang w:eastAsia="en-GB"/>
        </w:rPr>
        <mc:AlternateContent>
          <mc:Choice Requires="wps">
            <w:drawing>
              <wp:anchor distT="0" distB="0" distL="114300" distR="114300" simplePos="0" relativeHeight="251659264" behindDoc="0" locked="0" layoutInCell="1" allowOverlap="1" wp14:anchorId="4AF31ACE" wp14:editId="634217DB">
                <wp:simplePos x="0" y="0"/>
                <wp:positionH relativeFrom="column">
                  <wp:posOffset>55659</wp:posOffset>
                </wp:positionH>
                <wp:positionV relativeFrom="paragraph">
                  <wp:posOffset>36720</wp:posOffset>
                </wp:positionV>
                <wp:extent cx="5398936" cy="485029"/>
                <wp:effectExtent l="0" t="0" r="1143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936" cy="485029"/>
                        </a:xfrm>
                        <a:prstGeom prst="rect">
                          <a:avLst/>
                        </a:prstGeom>
                        <a:solidFill>
                          <a:srgbClr val="FFFFFF"/>
                        </a:solidFill>
                        <a:ln w="9525">
                          <a:solidFill>
                            <a:srgbClr val="000000"/>
                          </a:solidFill>
                          <a:miter lim="800000"/>
                          <a:headEnd/>
                          <a:tailEnd/>
                        </a:ln>
                      </wps:spPr>
                      <wps:txbx>
                        <w:txbxContent>
                          <w:p w14:paraId="217D7F19" w14:textId="77777777" w:rsidR="00995DD0" w:rsidRDefault="00995DD0" w:rsidP="00995D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pt;margin-top:2.9pt;width:425.1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AZKAIAAE0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Z3l15QY&#10;plGkRzEE8hoGUkR+eutLDHuwGBgGPEadU63e3gP/4omBbcfMXtw6B30nWIP5TePN7OLqiOMjSN2/&#10;hwafYYcACWhonY7kIR0E0VGnp7M2MRWOh4vZarmaXVHC0TdfLvJilZ5g5fNt63x4K0CTuKmoQ+0T&#10;Ojve+xCzYeVzSHzMg5LNTiqVDLevt8qRI8M+2aXvhP5TmDKkr+hqUSxGAv4KkafvTxBaBmx4JXVF&#10;l+cgVkba3pgmtWNgUo17TFmZE4+RupHEMNRDkuwsTw3NExLrYOxvnEfcdOC+UdJjb1fUfz0wJyhR&#10;7wyKs5rO53EYkjFfXBdouEtPfelhhiNURQMl43Yb0gBF3gzcooitTPxGtcdMTiljzybaT/MVh+LS&#10;TlE//gKb7wAAAP//AwBQSwMEFAAGAAgAAAAhAG1eXcrbAAAABgEAAA8AAABkcnMvZG93bnJldi54&#10;bWxMj8FOwzAMhu9IvENkJC6IpRQ2utJ0QkgguME2wTVrvLYicUqSdeXtMSc42dZvff5crSZnxYgh&#10;9p4UXM0yEEiNNz21Crabx8sCREyajLaeUME3RljVpyeVLo0/0huO69QKhlAstYIupaGUMjYdOh1n&#10;fkDibO+D04nH0EoT9JHhzso8yxbS6Z74QqcHfOiw+VwfnILi5nn8iC/Xr+/NYm+X6eJ2fPoKSp2f&#10;Tfd3IBJO6W8ZfvVZHWp22vkDmSgsM1g8KZhz4bSYL/mzHTd5DrKu5H/9+gcAAP//AwBQSwECLQAU&#10;AAYACAAAACEAtoM4kv4AAADhAQAAEwAAAAAAAAAAAAAAAAAAAAAAW0NvbnRlbnRfVHlwZXNdLnht&#10;bFBLAQItABQABgAIAAAAIQA4/SH/1gAAAJQBAAALAAAAAAAAAAAAAAAAAC8BAABfcmVscy8ucmVs&#10;c1BLAQItABQABgAIAAAAIQASTnAZKAIAAE0EAAAOAAAAAAAAAAAAAAAAAC4CAABkcnMvZTJvRG9j&#10;LnhtbFBLAQItABQABgAIAAAAIQBtXl3K2wAAAAYBAAAPAAAAAAAAAAAAAAAAAIIEAABkcnMvZG93&#10;bnJldi54bWxQSwUGAAAAAAQABADzAAAAigUAAAAA&#10;">
                <v:textbox>
                  <w:txbxContent>
                    <w:p w14:paraId="217D7F19" w14:textId="77777777" w:rsidR="00995DD0" w:rsidRDefault="00995DD0" w:rsidP="00995DD0"/>
                  </w:txbxContent>
                </v:textbox>
              </v:shape>
            </w:pict>
          </mc:Fallback>
        </mc:AlternateContent>
      </w:r>
    </w:p>
    <w:p w14:paraId="4549F589" w14:textId="77777777" w:rsidR="00995DD0" w:rsidRDefault="00995DD0" w:rsidP="00995DD0"/>
    <w:p w14:paraId="1C54E273" w14:textId="0B8F7556" w:rsidR="002442C9" w:rsidRPr="00336185" w:rsidRDefault="002442C9" w:rsidP="002442C9">
      <w:pPr>
        <w:jc w:val="both"/>
        <w:rPr>
          <w:b/>
        </w:rPr>
      </w:pPr>
      <w:r w:rsidRPr="00336185">
        <w:rPr>
          <w:b/>
          <w:noProof/>
          <w:lang w:eastAsia="en-GB"/>
        </w:rPr>
        <mc:AlternateContent>
          <mc:Choice Requires="wps">
            <w:drawing>
              <wp:anchor distT="0" distB="0" distL="114300" distR="114300" simplePos="0" relativeHeight="251669504" behindDoc="0" locked="0" layoutInCell="1" allowOverlap="1" wp14:anchorId="3BEAC6EB" wp14:editId="5165CFEF">
                <wp:simplePos x="0" y="0"/>
                <wp:positionH relativeFrom="column">
                  <wp:posOffset>55659</wp:posOffset>
                </wp:positionH>
                <wp:positionV relativeFrom="paragraph">
                  <wp:posOffset>296738</wp:posOffset>
                </wp:positionV>
                <wp:extent cx="5398770" cy="484505"/>
                <wp:effectExtent l="0" t="0" r="1143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84505"/>
                        </a:xfrm>
                        <a:prstGeom prst="rect">
                          <a:avLst/>
                        </a:prstGeom>
                        <a:solidFill>
                          <a:srgbClr val="FFFFFF"/>
                        </a:solidFill>
                        <a:ln w="9525">
                          <a:solidFill>
                            <a:srgbClr val="000000"/>
                          </a:solidFill>
                          <a:miter lim="800000"/>
                          <a:headEnd/>
                          <a:tailEnd/>
                        </a:ln>
                      </wps:spPr>
                      <wps:txbx>
                        <w:txbxContent>
                          <w:p w14:paraId="0DA0CCBF" w14:textId="77777777" w:rsidR="002442C9" w:rsidRDefault="002442C9" w:rsidP="00244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pt;margin-top:23.35pt;width:425.1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g+IgIAAEQEAAAOAAAAZHJzL2Uyb0RvYy54bWysU9uO2yAQfa/Uf0C8N3bSZDex4qy22aaq&#10;tL1Iu/0AjHGMCgwFEjv9+h2wN01vL1V5QAwzHGbOmVnf9FqRo3BeginpdJJTIgyHWpp9Sb887l4t&#10;KfGBmZopMKKkJ+Hpzebli3VnCzGDFlQtHEEQ44vOlrQNwRZZ5nkrNPMTsMKgswGnWUDT7bPasQ7R&#10;tcpmeX6VdeBq64AL7/H2bnDSTcJvGsHDp6bxIhBVUswtpN2lvYp7tlmzYu+YbSUf02D/kIVm0uCn&#10;Z6g7Fhg5OPkblJbcgYcmTDjoDJpGcpFqwGqm+S/VPLTMilQLkuPtmSb//2D5x+NnR2Rd0itKDNMo&#10;0aPoA3kDPZlFdjrrCwx6sBgWerxGlVOl3t4D/+qJgW3LzF7cOgddK1iN2U3jy+zi6YDjI0jVfYAa&#10;v2GHAAmob5yO1CEZBNFRpdNZmZgKx8vF69Xy+hpdHH3z5XyRL9IXrHh+bZ0P7wRoEg8ldah8QmfH&#10;ex9iNqx4DomfeVCy3kmlkuH21VY5cmTYJbu0RvSfwpQhXUlXi9liIOCvEHlaf4LQMmC7K6lLujwH&#10;sSLS9tbUqRkDk2o4Y8rKjDxG6gYSQ1/1oy4V1Cdk1MHQ1jiGeGjBfaekw5Yuqf92YE5Qot4bVGU1&#10;nc/jDCRjvrieoeEuPdWlhxmOUCUNlAzHbUhzEwkzcIvqNTIRG2UeMhlzxVZNfI9jFWfh0k5RP4Z/&#10;8wQAAP//AwBQSwMEFAAGAAgAAAAhAEZPYGfeAAAACAEAAA8AAABkcnMvZG93bnJldi54bWxMj8FO&#10;wzAQRO9I/IO1SFwQdWhLmoY4FUICwQ0Kgqsbb5MIex1sNw1/z3KC42pGb99Um8lZMWKIvScFV7MM&#10;BFLjTU+tgrfX+8sCREyajLaeUME3RtjUpyeVLo0/0guO29QKhlAstYIupaGUMjYdOh1nfkDibO+D&#10;04nP0EoT9JHhzsp5luXS6Z74Q6cHvOuw+dwenIJi+Th+xKfF83uT7+06XazGh6+g1PnZdHsDIuGU&#10;/srwq8/qULPTzh/IRGGZweJJwTJfgeC4uF7ztB335osMZF3J/wPqHwAAAP//AwBQSwECLQAUAAYA&#10;CAAAACEAtoM4kv4AAADhAQAAEwAAAAAAAAAAAAAAAAAAAAAAW0NvbnRlbnRfVHlwZXNdLnhtbFBL&#10;AQItABQABgAIAAAAIQA4/SH/1gAAAJQBAAALAAAAAAAAAAAAAAAAAC8BAABfcmVscy8ucmVsc1BL&#10;AQItABQABgAIAAAAIQDKuwg+IgIAAEQEAAAOAAAAAAAAAAAAAAAAAC4CAABkcnMvZTJvRG9jLnht&#10;bFBLAQItABQABgAIAAAAIQBGT2Bn3gAAAAgBAAAPAAAAAAAAAAAAAAAAAHwEAABkcnMvZG93bnJl&#10;di54bWxQSwUGAAAAAAQABADzAAAAhwUAAAAA&#10;">
                <v:textbox>
                  <w:txbxContent>
                    <w:p w14:paraId="0DA0CCBF" w14:textId="77777777" w:rsidR="002442C9" w:rsidRDefault="002442C9" w:rsidP="002442C9"/>
                  </w:txbxContent>
                </v:textbox>
              </v:shape>
            </w:pict>
          </mc:Fallback>
        </mc:AlternateContent>
      </w:r>
      <w:r w:rsidRPr="00336185">
        <w:rPr>
          <w:b/>
        </w:rPr>
        <w:t>Specific instructions &amp; information for the GP</w:t>
      </w:r>
    </w:p>
    <w:p w14:paraId="586C8716" w14:textId="7184BA87" w:rsidR="002442C9" w:rsidRPr="00B11AF5" w:rsidRDefault="002442C9" w:rsidP="00995DD0"/>
    <w:p w14:paraId="14ADA686" w14:textId="77777777" w:rsidR="002442C9" w:rsidRDefault="002442C9" w:rsidP="00995DD0">
      <w:pPr>
        <w:rPr>
          <w:b/>
          <w:i/>
        </w:rPr>
      </w:pPr>
    </w:p>
    <w:p w14:paraId="415D605C" w14:textId="77777777" w:rsidR="00995DD0" w:rsidRDefault="00995DD0" w:rsidP="00995DD0">
      <w:pPr>
        <w:rPr>
          <w:b/>
          <w:i/>
        </w:rPr>
      </w:pPr>
      <w:r>
        <w:rPr>
          <w:b/>
          <w:i/>
        </w:rPr>
        <w:t>NRT advice &amp; instructions for healthcare professionals</w:t>
      </w:r>
    </w:p>
    <w:p w14:paraId="36469039" w14:textId="77777777" w:rsidR="00995DD0" w:rsidRDefault="00995DD0" w:rsidP="00995DD0">
      <w:pPr>
        <w:jc w:val="both"/>
      </w:pPr>
      <w:r>
        <w:lastRenderedPageBreak/>
        <w:t>Nicotine replacement therapy helps to alleviate the brain’s cravings for nicotine. It is difficult to match the highly effective and substantial delivery of nicotine to the brain achieved through smoking a cigarette. It is therefore important that NRT is used at a high enough dose and for long enough to have the maximal benefit. NRT should be used for 8-12 weeks. Short-acting nicotine can be used ‘on the hour every hour’ particularly in the early stages of abstinence. Nicotine is NOT a harmful drug in excess. It may cause light-headiness or nausea but is not dangerous in overdose. Encourage your patients to use the NRT at the prescribed dose and frequently.</w:t>
      </w:r>
    </w:p>
    <w:p w14:paraId="4C17BCA3" w14:textId="77777777" w:rsidR="00995DD0" w:rsidRDefault="00995DD0" w:rsidP="00995DD0">
      <w:pPr>
        <w:jc w:val="both"/>
        <w:rPr>
          <w:b/>
          <w:i/>
        </w:rPr>
      </w:pPr>
      <w:proofErr w:type="spellStart"/>
      <w:r>
        <w:rPr>
          <w:b/>
          <w:i/>
        </w:rPr>
        <w:t>Varenicline</w:t>
      </w:r>
      <w:proofErr w:type="spellEnd"/>
      <w:r>
        <w:rPr>
          <w:b/>
          <w:i/>
        </w:rPr>
        <w:t xml:space="preserve"> advice &amp; instructions for healthcare professionals</w:t>
      </w:r>
    </w:p>
    <w:p w14:paraId="45ACA290" w14:textId="77777777" w:rsidR="00995DD0" w:rsidRPr="00803716" w:rsidRDefault="00995DD0" w:rsidP="00995DD0">
      <w:pPr>
        <w:spacing w:after="0"/>
        <w:jc w:val="both"/>
        <w:rPr>
          <w:b/>
        </w:rPr>
      </w:pPr>
      <w:r w:rsidRPr="00803716">
        <w:rPr>
          <w:b/>
        </w:rPr>
        <w:t>Dose:</w:t>
      </w:r>
    </w:p>
    <w:p w14:paraId="0AE556FE" w14:textId="77777777" w:rsidR="00995DD0" w:rsidRPr="00803716" w:rsidRDefault="00995DD0" w:rsidP="00995DD0">
      <w:pPr>
        <w:spacing w:after="0"/>
        <w:jc w:val="both"/>
        <w:rPr>
          <w:b/>
        </w:rPr>
      </w:pPr>
      <w:r w:rsidRPr="00803716">
        <w:rPr>
          <w:b/>
        </w:rPr>
        <w:t xml:space="preserve">0.5mg </w:t>
      </w:r>
      <w:proofErr w:type="gramStart"/>
      <w:r w:rsidRPr="00803716">
        <w:rPr>
          <w:b/>
        </w:rPr>
        <w:t>Once</w:t>
      </w:r>
      <w:proofErr w:type="gramEnd"/>
      <w:r w:rsidRPr="00803716">
        <w:rPr>
          <w:b/>
        </w:rPr>
        <w:t xml:space="preserve"> daily Day 1-3</w:t>
      </w:r>
    </w:p>
    <w:p w14:paraId="1B46F83C" w14:textId="77777777" w:rsidR="00995DD0" w:rsidRPr="00803716" w:rsidRDefault="00995DD0" w:rsidP="00995DD0">
      <w:pPr>
        <w:spacing w:after="0"/>
        <w:jc w:val="both"/>
        <w:rPr>
          <w:b/>
        </w:rPr>
      </w:pPr>
      <w:r w:rsidRPr="00803716">
        <w:rPr>
          <w:b/>
        </w:rPr>
        <w:t>0.5mg twice daily day 4-7</w:t>
      </w:r>
    </w:p>
    <w:p w14:paraId="0CADE4DA" w14:textId="77777777" w:rsidR="00995DD0" w:rsidRPr="00803716" w:rsidRDefault="00995DD0" w:rsidP="00995DD0">
      <w:pPr>
        <w:spacing w:after="0"/>
        <w:jc w:val="both"/>
        <w:rPr>
          <w:b/>
        </w:rPr>
      </w:pPr>
      <w:r w:rsidRPr="00803716">
        <w:rPr>
          <w:b/>
        </w:rPr>
        <w:t xml:space="preserve">1mg twice daily day 8+ </w:t>
      </w:r>
    </w:p>
    <w:p w14:paraId="06312483" w14:textId="77777777" w:rsidR="00995DD0" w:rsidRPr="00803716" w:rsidRDefault="00995DD0" w:rsidP="00995DD0">
      <w:pPr>
        <w:spacing w:after="0"/>
        <w:jc w:val="both"/>
        <w:rPr>
          <w:b/>
        </w:rPr>
      </w:pPr>
      <w:r w:rsidRPr="00803716">
        <w:rPr>
          <w:b/>
        </w:rPr>
        <w:t>12 weeks total treatment</w:t>
      </w:r>
    </w:p>
    <w:p w14:paraId="26527A9A" w14:textId="77777777" w:rsidR="00995DD0" w:rsidRPr="00844BAE" w:rsidRDefault="00995DD0" w:rsidP="00995DD0">
      <w:pPr>
        <w:spacing w:after="0"/>
        <w:jc w:val="both"/>
        <w:rPr>
          <w:b/>
          <w:color w:val="00B050"/>
        </w:rPr>
      </w:pPr>
    </w:p>
    <w:p w14:paraId="45362496" w14:textId="77777777" w:rsidR="00995DD0" w:rsidRDefault="00995DD0" w:rsidP="00995DD0">
      <w:pPr>
        <w:jc w:val="both"/>
      </w:pPr>
      <w:proofErr w:type="spellStart"/>
      <w:r>
        <w:t>Varenicline</w:t>
      </w:r>
      <w:proofErr w:type="spellEnd"/>
      <w:r>
        <w:t xml:space="preserve"> works by binding to nicotinic receptors in the brain and stimulating dopamine release and the relief of cravings. </w:t>
      </w:r>
      <w:proofErr w:type="spellStart"/>
      <w:r>
        <w:t>Varenicline</w:t>
      </w:r>
      <w:proofErr w:type="spellEnd"/>
      <w:r>
        <w:t xml:space="preserve"> also remains bound to the nicotinic receptors and prevents nicotine from cigarettes binding to these receptors. This prevents the release of dopamine as a result of smoking and a reduction in the positive reinforcement and feeling of calmness or pleasure during smoking. It is the most effective therapy for treating tobacco addiction. </w:t>
      </w:r>
    </w:p>
    <w:p w14:paraId="492662A3" w14:textId="77777777" w:rsidR="00995DD0" w:rsidRDefault="00995DD0" w:rsidP="00995DD0">
      <w:pPr>
        <w:jc w:val="both"/>
      </w:pPr>
      <w:r>
        <w:t xml:space="preserve">Approximately one third of patients may feel nauseous with </w:t>
      </w:r>
      <w:proofErr w:type="spellStart"/>
      <w:r>
        <w:t>varenicline</w:t>
      </w:r>
      <w:proofErr w:type="spellEnd"/>
      <w:r>
        <w:t xml:space="preserve">. It is often mild and present only at the start of treatment. It can often be avoided by taking the tablet with food and a glass of water. </w:t>
      </w:r>
      <w:proofErr w:type="spellStart"/>
      <w:r>
        <w:t>Varenicline</w:t>
      </w:r>
      <w:proofErr w:type="spellEnd"/>
      <w:r>
        <w:t xml:space="preserve"> can cause vivid &amp; colourful dreams, not necessarily nightmares. Both of these side effects are minor in comparison to the enormous health benefits from smoking cessation. </w:t>
      </w:r>
    </w:p>
    <w:p w14:paraId="60A2E061" w14:textId="77777777" w:rsidR="00995DD0" w:rsidRDefault="00995DD0" w:rsidP="00995DD0">
      <w:pPr>
        <w:jc w:val="both"/>
      </w:pPr>
      <w:r>
        <w:t xml:space="preserve">There have been concerns raised in the past about an association with </w:t>
      </w:r>
      <w:proofErr w:type="spellStart"/>
      <w:r>
        <w:t>varenicline</w:t>
      </w:r>
      <w:proofErr w:type="spellEnd"/>
      <w:r>
        <w:t xml:space="preserve"> and mental health disease particularly suicidal ideation. This has been categorically disproven in large randomised controlled trials. All mental health illness, especially anxiety and depression, can worsen during abstinence from tobacco. This usually lasts approximately one month and then the mental health illness improves significantly to much better level than during smoking. The beneficial effect of stopping smoking on mental health is more than that of anti-depressant medication. </w:t>
      </w:r>
    </w:p>
    <w:p w14:paraId="1B13F6A7" w14:textId="77777777" w:rsidR="00163AF3" w:rsidRDefault="00163AF3" w:rsidP="00AF5D8F">
      <w:pPr>
        <w:spacing w:after="0"/>
        <w:jc w:val="both"/>
      </w:pPr>
      <w:r>
        <w:rPr>
          <w:noProof/>
          <w:lang w:eastAsia="en-GB"/>
        </w:rPr>
        <w:lastRenderedPageBreak/>
        <mc:AlternateContent>
          <mc:Choice Requires="wps">
            <w:drawing>
              <wp:anchor distT="0" distB="0" distL="114300" distR="114300" simplePos="0" relativeHeight="251670528" behindDoc="0" locked="0" layoutInCell="1" allowOverlap="1" wp14:anchorId="0CE435BB" wp14:editId="6D1B5788">
                <wp:simplePos x="0" y="0"/>
                <wp:positionH relativeFrom="column">
                  <wp:posOffset>-16510</wp:posOffset>
                </wp:positionH>
                <wp:positionV relativeFrom="paragraph">
                  <wp:posOffset>906145</wp:posOffset>
                </wp:positionV>
                <wp:extent cx="5367020" cy="3506470"/>
                <wp:effectExtent l="0" t="0" r="24130" b="17780"/>
                <wp:wrapTopAndBottom/>
                <wp:docPr id="7" name="Text Box 7"/>
                <wp:cNvGraphicFramePr/>
                <a:graphic xmlns:a="http://schemas.openxmlformats.org/drawingml/2006/main">
                  <a:graphicData uri="http://schemas.microsoft.com/office/word/2010/wordprocessingShape">
                    <wps:wsp>
                      <wps:cNvSpPr txBox="1"/>
                      <wps:spPr>
                        <a:xfrm>
                          <a:off x="0" y="0"/>
                          <a:ext cx="5367020" cy="3506470"/>
                        </a:xfrm>
                        <a:prstGeom prst="rect">
                          <a:avLst/>
                        </a:prstGeom>
                        <a:ln/>
                      </wps:spPr>
                      <wps:style>
                        <a:lnRef idx="2">
                          <a:schemeClr val="dk1"/>
                        </a:lnRef>
                        <a:fillRef idx="1">
                          <a:schemeClr val="lt1"/>
                        </a:fillRef>
                        <a:effectRef idx="0">
                          <a:schemeClr val="dk1"/>
                        </a:effectRef>
                        <a:fontRef idx="minor">
                          <a:schemeClr val="dk1"/>
                        </a:fontRef>
                      </wps:style>
                      <wps:txbx>
                        <w:txbxContent>
                          <w:p w14:paraId="2099BD1F" w14:textId="2F2C9730" w:rsidR="00D37648" w:rsidRPr="002442C9" w:rsidRDefault="00D37648" w:rsidP="00D37648">
                            <w:pPr>
                              <w:spacing w:after="0"/>
                              <w:jc w:val="both"/>
                              <w:rPr>
                                <w:rFonts w:cstheme="minorHAnsi"/>
                                <w:b/>
                                <w:u w:val="single"/>
                              </w:rPr>
                            </w:pPr>
                            <w:r>
                              <w:rPr>
                                <w:rFonts w:cstheme="minorHAnsi"/>
                                <w:b/>
                                <w:u w:val="single"/>
                              </w:rPr>
                              <w:t xml:space="preserve">CURE Specialist Assessment - </w:t>
                            </w:r>
                            <w:r w:rsidRPr="002442C9">
                              <w:rPr>
                                <w:rFonts w:cstheme="minorHAnsi"/>
                                <w:b/>
                                <w:u w:val="single"/>
                              </w:rPr>
                              <w:t>Clinical Outcome Form Document preview</w:t>
                            </w:r>
                          </w:p>
                          <w:p w14:paraId="4607F8FD" w14:textId="6A83BD2A" w:rsidR="00D37648" w:rsidRPr="00163AF3" w:rsidRDefault="00163AF3" w:rsidP="00D37648">
                            <w:pPr>
                              <w:spacing w:after="0"/>
                              <w:jc w:val="both"/>
                              <w:rPr>
                                <w:rFonts w:cstheme="minorHAnsi"/>
                                <w:color w:val="00B050"/>
                              </w:rPr>
                            </w:pPr>
                            <w:r w:rsidRPr="00163AF3">
                              <w:rPr>
                                <w:rFonts w:cstheme="minorHAnsi"/>
                                <w:color w:val="00B050"/>
                              </w:rPr>
                              <w:t>On completion of the form this will gener</w:t>
                            </w:r>
                            <w:r w:rsidR="00B12D68">
                              <w:rPr>
                                <w:rFonts w:cstheme="minorHAnsi"/>
                                <w:color w:val="00B050"/>
                              </w:rPr>
                              <w:t>ate</w:t>
                            </w:r>
                            <w:r w:rsidRPr="00163AF3">
                              <w:rPr>
                                <w:rFonts w:cstheme="minorHAnsi"/>
                                <w:color w:val="00B050"/>
                              </w:rPr>
                              <w:t xml:space="preserve"> a clinical outcome form. This will need t</w:t>
                            </w:r>
                            <w:r w:rsidR="00D37648" w:rsidRPr="00163AF3">
                              <w:rPr>
                                <w:rFonts w:cstheme="minorHAnsi"/>
                                <w:color w:val="00B050"/>
                              </w:rPr>
                              <w:t xml:space="preserve">o be printed and posted to GP </w:t>
                            </w:r>
                            <w:r w:rsidRPr="00163AF3">
                              <w:rPr>
                                <w:rFonts w:cstheme="minorHAnsi"/>
                                <w:color w:val="00B050"/>
                              </w:rPr>
                              <w:t>(prior to implementation of Immediate Discharge Summary which will automatically include some of the information) and will include:</w:t>
                            </w:r>
                          </w:p>
                          <w:p w14:paraId="3AE7CE6A" w14:textId="77777777" w:rsidR="00D37648" w:rsidRPr="00163AF3" w:rsidRDefault="00D37648" w:rsidP="00D37648">
                            <w:pPr>
                              <w:pStyle w:val="ListParagraph"/>
                              <w:numPr>
                                <w:ilvl w:val="0"/>
                                <w:numId w:val="21"/>
                              </w:numPr>
                              <w:spacing w:after="0"/>
                              <w:jc w:val="both"/>
                              <w:rPr>
                                <w:rFonts w:cstheme="minorHAnsi"/>
                                <w:b/>
                              </w:rPr>
                            </w:pPr>
                            <w:r w:rsidRPr="00163AF3">
                              <w:rPr>
                                <w:rFonts w:cstheme="minorHAnsi"/>
                                <w:b/>
                              </w:rPr>
                              <w:t>Smoking status</w:t>
                            </w:r>
                          </w:p>
                          <w:p w14:paraId="69E67D71" w14:textId="77777777" w:rsidR="00D37648" w:rsidRPr="00163AF3" w:rsidRDefault="00D37648" w:rsidP="00D37648">
                            <w:pPr>
                              <w:pStyle w:val="ListParagraph"/>
                              <w:numPr>
                                <w:ilvl w:val="0"/>
                                <w:numId w:val="20"/>
                              </w:numPr>
                              <w:spacing w:after="0"/>
                              <w:jc w:val="both"/>
                              <w:rPr>
                                <w:rFonts w:cstheme="minorHAnsi"/>
                              </w:rPr>
                            </w:pPr>
                            <w:r w:rsidRPr="00163AF3">
                              <w:rPr>
                                <w:rFonts w:cstheme="minorHAnsi"/>
                              </w:rPr>
                              <w:t xml:space="preserve">Text input into </w:t>
                            </w:r>
                            <w:r w:rsidRPr="00163AF3">
                              <w:rPr>
                                <w:rFonts w:cstheme="minorHAnsi"/>
                                <w:b/>
                              </w:rPr>
                              <w:t>‘Specific instructions &amp; information for the GP’</w:t>
                            </w:r>
                            <w:r w:rsidRPr="00163AF3">
                              <w:rPr>
                                <w:rFonts w:cstheme="minorHAnsi"/>
                              </w:rPr>
                              <w:t xml:space="preserve"> section</w:t>
                            </w:r>
                          </w:p>
                          <w:p w14:paraId="4A673616" w14:textId="77777777" w:rsidR="00D37648" w:rsidRPr="00163AF3" w:rsidRDefault="00D37648" w:rsidP="00D37648">
                            <w:pPr>
                              <w:pStyle w:val="ListParagraph"/>
                              <w:numPr>
                                <w:ilvl w:val="0"/>
                                <w:numId w:val="19"/>
                              </w:numPr>
                              <w:spacing w:after="0" w:line="240" w:lineRule="auto"/>
                              <w:rPr>
                                <w:rFonts w:cstheme="minorHAnsi"/>
                              </w:rPr>
                            </w:pPr>
                            <w:r w:rsidRPr="00163AF3">
                              <w:rPr>
                                <w:rFonts w:cstheme="minorHAnsi"/>
                              </w:rPr>
                              <w:t xml:space="preserve">The </w:t>
                            </w:r>
                            <w:r w:rsidRPr="00163AF3">
                              <w:rPr>
                                <w:rFonts w:cstheme="minorHAnsi"/>
                                <w:b/>
                              </w:rPr>
                              <w:t>additional NRT advice &amp; instructions for healthcare professionals</w:t>
                            </w:r>
                            <w:r w:rsidRPr="00163AF3">
                              <w:rPr>
                                <w:rFonts w:cstheme="minorHAnsi"/>
                              </w:rPr>
                              <w:t xml:space="preserve"> </w:t>
                            </w:r>
                          </w:p>
                          <w:p w14:paraId="7492C241" w14:textId="77777777" w:rsidR="00D37648" w:rsidRPr="00163AF3" w:rsidRDefault="00D37648" w:rsidP="00D37648">
                            <w:pPr>
                              <w:pStyle w:val="ListParagraph"/>
                              <w:numPr>
                                <w:ilvl w:val="0"/>
                                <w:numId w:val="19"/>
                              </w:numPr>
                              <w:spacing w:after="0" w:line="240" w:lineRule="auto"/>
                              <w:rPr>
                                <w:rFonts w:cstheme="minorHAnsi"/>
                                <w:b/>
                              </w:rPr>
                            </w:pPr>
                            <w:r w:rsidRPr="00163AF3">
                              <w:rPr>
                                <w:rFonts w:cstheme="minorHAnsi"/>
                                <w:b/>
                              </w:rPr>
                              <w:t xml:space="preserve">Follow up outcome </w:t>
                            </w:r>
                          </w:p>
                          <w:p w14:paraId="3B12553D" w14:textId="47703114" w:rsidR="00163AF3" w:rsidRPr="00163AF3" w:rsidRDefault="00163AF3" w:rsidP="00D37648">
                            <w:pPr>
                              <w:pStyle w:val="ListParagraph"/>
                              <w:numPr>
                                <w:ilvl w:val="0"/>
                                <w:numId w:val="19"/>
                              </w:numPr>
                              <w:spacing w:after="0" w:line="240" w:lineRule="auto"/>
                              <w:rPr>
                                <w:rFonts w:cstheme="minorHAnsi"/>
                              </w:rPr>
                            </w:pPr>
                            <w:r w:rsidRPr="00163AF3">
                              <w:rPr>
                                <w:rFonts w:cstheme="minorHAnsi"/>
                              </w:rPr>
                              <w:t>Precluded by the following text</w:t>
                            </w:r>
                          </w:p>
                          <w:p w14:paraId="19091778" w14:textId="77777777" w:rsidR="00163AF3" w:rsidRPr="00163AF3" w:rsidRDefault="00163AF3" w:rsidP="00163AF3">
                            <w:pPr>
                              <w:spacing w:after="0" w:line="240" w:lineRule="auto"/>
                              <w:rPr>
                                <w:rFonts w:cstheme="minorHAnsi"/>
                                <w:b/>
                              </w:rPr>
                            </w:pPr>
                          </w:p>
                          <w:p w14:paraId="335BDB31" w14:textId="77777777" w:rsidR="00163AF3" w:rsidRPr="00163AF3" w:rsidRDefault="00163AF3" w:rsidP="00163AF3">
                            <w:pPr>
                              <w:rPr>
                                <w:i/>
                              </w:rPr>
                            </w:pPr>
                            <w:r w:rsidRPr="00163AF3">
                              <w:rPr>
                                <w:i/>
                              </w:rPr>
                              <w:t>Dear Doctor</w:t>
                            </w:r>
                          </w:p>
                          <w:p w14:paraId="65F4B28D" w14:textId="3E7BDC53" w:rsidR="00163AF3" w:rsidRPr="00163AF3" w:rsidRDefault="00163AF3" w:rsidP="00163AF3">
                            <w:pPr>
                              <w:jc w:val="both"/>
                              <w:rPr>
                                <w:i/>
                              </w:rPr>
                            </w:pPr>
                            <w:r w:rsidRPr="00163AF3">
                              <w:rPr>
                                <w:i/>
                              </w:rPr>
                              <w:t xml:space="preserve">This patient is an inpatient at Wythenshawe Hospital and was an active smoker at the point of admission. They have been seen by the Specialist Tobacco Addiction Team (CURE team) and a summary of that consultation is attached. It provides information on their planned treatment plan on discharge. Further details will be provided in the electronic discharge summary. Please contact the CURE team if there are queries about this patients management of tobacco addiction following discharge on 0161 291 5030.   </w:t>
                            </w:r>
                          </w:p>
                          <w:p w14:paraId="7BEFA362" w14:textId="77777777" w:rsidR="00163AF3" w:rsidRPr="00163AF3" w:rsidRDefault="00163AF3" w:rsidP="00163AF3">
                            <w:pPr>
                              <w:spacing w:after="0" w:line="240" w:lineRule="auto"/>
                              <w:rPr>
                                <w:rFonts w:cstheme="minorHAnsi"/>
                                <w:b/>
                                <w:i/>
                              </w:rPr>
                            </w:pPr>
                          </w:p>
                          <w:p w14:paraId="2EEF0C80" w14:textId="77777777" w:rsidR="00D37648" w:rsidRDefault="00D37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left:0;text-align:left;margin-left:-1.3pt;margin-top:71.35pt;width:422.6pt;height:276.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G7bwIAACsFAAAOAAAAZHJzL2Uyb0RvYy54bWysVN9P2zAQfp+0/8Hy+0haCt0qUtSBmCYh&#10;QIOJZ9exaTTb59nXJt1fv7PTBMTQHqa9OM7dd7+/89l5Zw3bqRAbcBWfHJWcKSehbtxTxb8/XH34&#10;yFlE4WphwKmK71Xk58v3785av1BT2ICpVWDkxMVF6yu+QfSLoohyo6yIR+CVI6WGYAXSb3gq6iBa&#10;8m5NMS3L06KFUPsAUsVI0steyZfZv9ZK4q3WUSEzFafcMJ8hn+t0FsszsXgKwm8aeUhD/EMWVjSO&#10;go6uLgUKtg3NH65sIwNE0HgkwRagdSNVroGqmZSvqrnfCK9yLdSc6Mc2xf/nVt7s7gJr6orPOXPC&#10;0ogeVIfsM3RsnrrT+rgg0L0nGHYkpikP8kjCVHSng01fKoeRnvq8H3ubnEkSnhyfzsspqSTpjk/K&#10;09k8d794Nvch4hcFlqVLxQMNL/dU7K4jUioEHSApmnFJlvLr88g33BvVK78pTXVR5Gl2khmlLkxg&#10;O0FcqH/kKsilcYRMJroxZjSavGVkcDA6YJOZyiwbDcu3DJ+jjegcERyOhrZxEP5urHv8UHVfayob&#10;u3WXhzgbRrOGek8TC9AzPnp51VBXr0XEOxGI4jQJWlu8pUMbaCsOhxtnGwi/3pInPDGPtJy1tDIV&#10;jz+3IijOzFdHnPw0mc3SjuWf2ck8TTu81KxfatzWXgBNYkIPhJf5mvBohqsOYB9pu1cpKqmEkxS7&#10;4jhcL7BfZHodpFqtMoi2ygu8dvdeJtepy4kzD92jCP5ALCRO3sCwXGLxil89Nlk6WG0RdJPJl/rc&#10;d/XQf9rIzMnD65FW/uV/Rj2/ccvfAAAA//8DAFBLAwQUAAYACAAAACEACQbeMuAAAAAKAQAADwAA&#10;AGRycy9kb3ducmV2LnhtbEyPwUrDQBCG74LvsIzgRdqNIcQ2ZlNKoQehIlYRj5Psmg1mZ0N228Y+&#10;vdOTHuefj3++KVeT68XRjKHzpOB+noAw1HjdUavg/W07W4AIEUlj78ko+DEBVtX1VYmF9id6Ncd9&#10;bAWXUChQgY1xKKQMjTUOw9wPhnj35UeHkcexlXrEE5e7XqZJkkuHHfEFi4PZWNN87w9OAb7Yugvn&#10;5/68+aT19inb4cfdTqnbm2n9CCKaKf7BcNFndajYqfYH0kH0CmZpziTnWfoAgoFFdklqBfkyW4Ks&#10;Svn/heoXAAD//wMAUEsBAi0AFAAGAAgAAAAhALaDOJL+AAAA4QEAABMAAAAAAAAAAAAAAAAAAAAA&#10;AFtDb250ZW50X1R5cGVzXS54bWxQSwECLQAUAAYACAAAACEAOP0h/9YAAACUAQAACwAAAAAAAAAA&#10;AAAAAAAvAQAAX3JlbHMvLnJlbHNQSwECLQAUAAYACAAAACEAAyGBu28CAAArBQAADgAAAAAAAAAA&#10;AAAAAAAuAgAAZHJzL2Uyb0RvYy54bWxQSwECLQAUAAYACAAAACEACQbeMuAAAAAKAQAADwAAAAAA&#10;AAAAAAAAAADJBAAAZHJzL2Rvd25yZXYueG1sUEsFBgAAAAAEAAQA8wAAANYFAAAAAA==&#10;" fillcolor="white [3201]" strokecolor="black [3200]" strokeweight="2pt">
                <v:textbox>
                  <w:txbxContent>
                    <w:p w14:paraId="2099BD1F" w14:textId="2F2C9730" w:rsidR="00D37648" w:rsidRPr="002442C9" w:rsidRDefault="00D37648" w:rsidP="00D37648">
                      <w:pPr>
                        <w:spacing w:after="0"/>
                        <w:jc w:val="both"/>
                        <w:rPr>
                          <w:rFonts w:cstheme="minorHAnsi"/>
                          <w:b/>
                          <w:u w:val="single"/>
                        </w:rPr>
                      </w:pPr>
                      <w:r>
                        <w:rPr>
                          <w:rFonts w:cstheme="minorHAnsi"/>
                          <w:b/>
                          <w:u w:val="single"/>
                        </w:rPr>
                        <w:t xml:space="preserve">CURE Specialist Assessment - </w:t>
                      </w:r>
                      <w:r w:rsidRPr="002442C9">
                        <w:rPr>
                          <w:rFonts w:cstheme="minorHAnsi"/>
                          <w:b/>
                          <w:u w:val="single"/>
                        </w:rPr>
                        <w:t>Clinical Outcome Form Document preview</w:t>
                      </w:r>
                    </w:p>
                    <w:p w14:paraId="4607F8FD" w14:textId="6A83BD2A" w:rsidR="00D37648" w:rsidRPr="00163AF3" w:rsidRDefault="00163AF3" w:rsidP="00D37648">
                      <w:pPr>
                        <w:spacing w:after="0"/>
                        <w:jc w:val="both"/>
                        <w:rPr>
                          <w:rFonts w:cstheme="minorHAnsi"/>
                          <w:color w:val="00B050"/>
                        </w:rPr>
                      </w:pPr>
                      <w:r w:rsidRPr="00163AF3">
                        <w:rPr>
                          <w:rFonts w:cstheme="minorHAnsi"/>
                          <w:color w:val="00B050"/>
                        </w:rPr>
                        <w:t>On completion of the form this will gener</w:t>
                      </w:r>
                      <w:r w:rsidR="00B12D68">
                        <w:rPr>
                          <w:rFonts w:cstheme="minorHAnsi"/>
                          <w:color w:val="00B050"/>
                        </w:rPr>
                        <w:t>ate</w:t>
                      </w:r>
                      <w:r w:rsidRPr="00163AF3">
                        <w:rPr>
                          <w:rFonts w:cstheme="minorHAnsi"/>
                          <w:color w:val="00B050"/>
                        </w:rPr>
                        <w:t xml:space="preserve"> a clinical outcome form. This will need t</w:t>
                      </w:r>
                      <w:r w:rsidR="00D37648" w:rsidRPr="00163AF3">
                        <w:rPr>
                          <w:rFonts w:cstheme="minorHAnsi"/>
                          <w:color w:val="00B050"/>
                        </w:rPr>
                        <w:t xml:space="preserve">o be printed and posted to GP </w:t>
                      </w:r>
                      <w:r w:rsidRPr="00163AF3">
                        <w:rPr>
                          <w:rFonts w:cstheme="minorHAnsi"/>
                          <w:color w:val="00B050"/>
                        </w:rPr>
                        <w:t>(prior to implementation of Immediate Discharge Summary which will automatically include some of the information) and will include:</w:t>
                      </w:r>
                    </w:p>
                    <w:p w14:paraId="3AE7CE6A" w14:textId="77777777" w:rsidR="00D37648" w:rsidRPr="00163AF3" w:rsidRDefault="00D37648" w:rsidP="00D37648">
                      <w:pPr>
                        <w:pStyle w:val="ListParagraph"/>
                        <w:numPr>
                          <w:ilvl w:val="0"/>
                          <w:numId w:val="21"/>
                        </w:numPr>
                        <w:spacing w:after="0"/>
                        <w:jc w:val="both"/>
                        <w:rPr>
                          <w:rFonts w:cstheme="minorHAnsi"/>
                          <w:b/>
                        </w:rPr>
                      </w:pPr>
                      <w:r w:rsidRPr="00163AF3">
                        <w:rPr>
                          <w:rFonts w:cstheme="minorHAnsi"/>
                          <w:b/>
                        </w:rPr>
                        <w:t>Smoking status</w:t>
                      </w:r>
                    </w:p>
                    <w:p w14:paraId="69E67D71" w14:textId="77777777" w:rsidR="00D37648" w:rsidRPr="00163AF3" w:rsidRDefault="00D37648" w:rsidP="00D37648">
                      <w:pPr>
                        <w:pStyle w:val="ListParagraph"/>
                        <w:numPr>
                          <w:ilvl w:val="0"/>
                          <w:numId w:val="20"/>
                        </w:numPr>
                        <w:spacing w:after="0"/>
                        <w:jc w:val="both"/>
                        <w:rPr>
                          <w:rFonts w:cstheme="minorHAnsi"/>
                        </w:rPr>
                      </w:pPr>
                      <w:r w:rsidRPr="00163AF3">
                        <w:rPr>
                          <w:rFonts w:cstheme="minorHAnsi"/>
                        </w:rPr>
                        <w:t xml:space="preserve">Text input into </w:t>
                      </w:r>
                      <w:r w:rsidRPr="00163AF3">
                        <w:rPr>
                          <w:rFonts w:cstheme="minorHAnsi"/>
                          <w:b/>
                        </w:rPr>
                        <w:t>‘Specific instructions &amp; information for the GP’</w:t>
                      </w:r>
                      <w:r w:rsidRPr="00163AF3">
                        <w:rPr>
                          <w:rFonts w:cstheme="minorHAnsi"/>
                        </w:rPr>
                        <w:t xml:space="preserve"> section</w:t>
                      </w:r>
                    </w:p>
                    <w:p w14:paraId="4A673616" w14:textId="77777777" w:rsidR="00D37648" w:rsidRPr="00163AF3" w:rsidRDefault="00D37648" w:rsidP="00D37648">
                      <w:pPr>
                        <w:pStyle w:val="ListParagraph"/>
                        <w:numPr>
                          <w:ilvl w:val="0"/>
                          <w:numId w:val="19"/>
                        </w:numPr>
                        <w:spacing w:after="0" w:line="240" w:lineRule="auto"/>
                        <w:rPr>
                          <w:rFonts w:cstheme="minorHAnsi"/>
                        </w:rPr>
                      </w:pPr>
                      <w:r w:rsidRPr="00163AF3">
                        <w:rPr>
                          <w:rFonts w:cstheme="minorHAnsi"/>
                        </w:rPr>
                        <w:t xml:space="preserve">The </w:t>
                      </w:r>
                      <w:r w:rsidRPr="00163AF3">
                        <w:rPr>
                          <w:rFonts w:cstheme="minorHAnsi"/>
                          <w:b/>
                        </w:rPr>
                        <w:t>additional NRT advice &amp; instructions for healthcare professionals</w:t>
                      </w:r>
                      <w:r w:rsidRPr="00163AF3">
                        <w:rPr>
                          <w:rFonts w:cstheme="minorHAnsi"/>
                        </w:rPr>
                        <w:t xml:space="preserve"> </w:t>
                      </w:r>
                    </w:p>
                    <w:p w14:paraId="7492C241" w14:textId="77777777" w:rsidR="00D37648" w:rsidRPr="00163AF3" w:rsidRDefault="00D37648" w:rsidP="00D37648">
                      <w:pPr>
                        <w:pStyle w:val="ListParagraph"/>
                        <w:numPr>
                          <w:ilvl w:val="0"/>
                          <w:numId w:val="19"/>
                        </w:numPr>
                        <w:spacing w:after="0" w:line="240" w:lineRule="auto"/>
                        <w:rPr>
                          <w:rFonts w:cstheme="minorHAnsi"/>
                          <w:b/>
                        </w:rPr>
                      </w:pPr>
                      <w:r w:rsidRPr="00163AF3">
                        <w:rPr>
                          <w:rFonts w:cstheme="minorHAnsi"/>
                          <w:b/>
                        </w:rPr>
                        <w:t xml:space="preserve">Follow up outcome </w:t>
                      </w:r>
                    </w:p>
                    <w:p w14:paraId="3B12553D" w14:textId="47703114" w:rsidR="00163AF3" w:rsidRPr="00163AF3" w:rsidRDefault="00163AF3" w:rsidP="00D37648">
                      <w:pPr>
                        <w:pStyle w:val="ListParagraph"/>
                        <w:numPr>
                          <w:ilvl w:val="0"/>
                          <w:numId w:val="19"/>
                        </w:numPr>
                        <w:spacing w:after="0" w:line="240" w:lineRule="auto"/>
                        <w:rPr>
                          <w:rFonts w:cstheme="minorHAnsi"/>
                        </w:rPr>
                      </w:pPr>
                      <w:r w:rsidRPr="00163AF3">
                        <w:rPr>
                          <w:rFonts w:cstheme="minorHAnsi"/>
                        </w:rPr>
                        <w:t>Precluded by the following text</w:t>
                      </w:r>
                    </w:p>
                    <w:p w14:paraId="19091778" w14:textId="77777777" w:rsidR="00163AF3" w:rsidRPr="00163AF3" w:rsidRDefault="00163AF3" w:rsidP="00163AF3">
                      <w:pPr>
                        <w:spacing w:after="0" w:line="240" w:lineRule="auto"/>
                        <w:rPr>
                          <w:rFonts w:cstheme="minorHAnsi"/>
                          <w:b/>
                        </w:rPr>
                      </w:pPr>
                    </w:p>
                    <w:p w14:paraId="335BDB31" w14:textId="77777777" w:rsidR="00163AF3" w:rsidRPr="00163AF3" w:rsidRDefault="00163AF3" w:rsidP="00163AF3">
                      <w:pPr>
                        <w:rPr>
                          <w:i/>
                        </w:rPr>
                      </w:pPr>
                      <w:r w:rsidRPr="00163AF3">
                        <w:rPr>
                          <w:i/>
                        </w:rPr>
                        <w:t>Dear Doctor</w:t>
                      </w:r>
                    </w:p>
                    <w:p w14:paraId="65F4B28D" w14:textId="3E7BDC53" w:rsidR="00163AF3" w:rsidRPr="00163AF3" w:rsidRDefault="00163AF3" w:rsidP="00163AF3">
                      <w:pPr>
                        <w:jc w:val="both"/>
                        <w:rPr>
                          <w:i/>
                        </w:rPr>
                      </w:pPr>
                      <w:r w:rsidRPr="00163AF3">
                        <w:rPr>
                          <w:i/>
                        </w:rPr>
                        <w:t>This patient</w:t>
                      </w:r>
                      <w:r w:rsidRPr="00163AF3">
                        <w:rPr>
                          <w:i/>
                        </w:rPr>
                        <w:t xml:space="preserve"> is an inpatient at Wythenshawe Hospital and was an active smoker at the point of admission. They have been seen by the Specialist Tobacco Addiction Team (CURE team) and a summary of that consultation is attached. It provides information on their planned treatment plan on discharge. Further details will be provided in the electronic discharge summary. Please contact the CURE team if there are queries about this patients management of tobacco addiction following discharge on 0161 291 5030.   </w:t>
                      </w:r>
                    </w:p>
                    <w:p w14:paraId="7BEFA362" w14:textId="77777777" w:rsidR="00163AF3" w:rsidRPr="00163AF3" w:rsidRDefault="00163AF3" w:rsidP="00163AF3">
                      <w:pPr>
                        <w:spacing w:after="0" w:line="240" w:lineRule="auto"/>
                        <w:rPr>
                          <w:rFonts w:cstheme="minorHAnsi"/>
                          <w:b/>
                          <w:i/>
                        </w:rPr>
                      </w:pPr>
                    </w:p>
                    <w:p w14:paraId="2EEF0C80" w14:textId="77777777" w:rsidR="00D37648" w:rsidRDefault="00D37648"/>
                  </w:txbxContent>
                </v:textbox>
                <w10:wrap type="topAndBottom"/>
              </v:shape>
            </w:pict>
          </mc:Fallback>
        </mc:AlternateContent>
      </w:r>
      <w:proofErr w:type="spellStart"/>
      <w:r w:rsidR="00995DD0">
        <w:t>Varenicline</w:t>
      </w:r>
      <w:proofErr w:type="spellEnd"/>
      <w:r w:rsidR="00995DD0">
        <w:t xml:space="preserve"> is given for 12 weeks and patients should be encouraged to complete the full course. </w:t>
      </w:r>
      <w:proofErr w:type="spellStart"/>
      <w:r w:rsidR="00995DD0">
        <w:t>Varenicline</w:t>
      </w:r>
      <w:proofErr w:type="spellEnd"/>
      <w:r w:rsidR="00995DD0">
        <w:t xml:space="preserve"> takes time to build to therapeutic levels and patients require additional nicotine in the first 7-14 days. This can be given with NRT, e-cigarettes or cigarettes (in the outpatient setting) during this initial period.     </w:t>
      </w:r>
    </w:p>
    <w:p w14:paraId="5D353671" w14:textId="77777777" w:rsidR="00336185" w:rsidRDefault="00336185" w:rsidP="00AF5D8F">
      <w:pPr>
        <w:spacing w:after="0"/>
        <w:jc w:val="both"/>
        <w:rPr>
          <w:b/>
          <w:i/>
          <w:color w:val="00B050"/>
        </w:rPr>
      </w:pPr>
    </w:p>
    <w:p w14:paraId="25E261A3" w14:textId="77777777" w:rsidR="00336185" w:rsidRDefault="00336185" w:rsidP="00AF5D8F">
      <w:pPr>
        <w:spacing w:after="0"/>
        <w:jc w:val="both"/>
        <w:rPr>
          <w:b/>
          <w:i/>
          <w:color w:val="00B050"/>
        </w:rPr>
      </w:pPr>
    </w:p>
    <w:p w14:paraId="4921215F" w14:textId="67EA2614" w:rsidR="00613F66" w:rsidRPr="00163AF3" w:rsidRDefault="00AF5D8F" w:rsidP="00AF5D8F">
      <w:pPr>
        <w:spacing w:after="0"/>
        <w:jc w:val="both"/>
        <w:rPr>
          <w:color w:val="00B050"/>
        </w:rPr>
      </w:pPr>
      <w:r w:rsidRPr="00163AF3">
        <w:rPr>
          <w:b/>
          <w:i/>
          <w:color w:val="00B050"/>
        </w:rPr>
        <w:t>CURE Outpatient Appointments</w:t>
      </w:r>
    </w:p>
    <w:p w14:paraId="763D9ADE" w14:textId="283B6D80" w:rsidR="00AF5D8F" w:rsidRPr="00163AF3" w:rsidRDefault="00AF5D8F" w:rsidP="00AF5D8F">
      <w:pPr>
        <w:spacing w:after="0"/>
        <w:jc w:val="both"/>
        <w:rPr>
          <w:i/>
          <w:color w:val="00B050"/>
        </w:rPr>
      </w:pPr>
      <w:r w:rsidRPr="00163AF3">
        <w:rPr>
          <w:i/>
          <w:color w:val="00B050"/>
        </w:rPr>
        <w:t>Patient lists will be generated by selecting the following options listed on the specialist assessment form:</w:t>
      </w:r>
    </w:p>
    <w:p w14:paraId="674CBCF8" w14:textId="27C283F3" w:rsidR="00AF5D8F" w:rsidRPr="00163AF3" w:rsidRDefault="00AF5D8F" w:rsidP="00AF5D8F">
      <w:pPr>
        <w:pStyle w:val="ListParagraph"/>
        <w:numPr>
          <w:ilvl w:val="0"/>
          <w:numId w:val="6"/>
        </w:numPr>
        <w:spacing w:after="0"/>
        <w:jc w:val="both"/>
        <w:rPr>
          <w:b/>
          <w:i/>
          <w:color w:val="00B050"/>
        </w:rPr>
      </w:pPr>
      <w:r w:rsidRPr="00163AF3">
        <w:rPr>
          <w:i/>
          <w:color w:val="00B050"/>
        </w:rPr>
        <w:t xml:space="preserve">1-2 week (telephone) </w:t>
      </w:r>
    </w:p>
    <w:p w14:paraId="05FA51F6" w14:textId="305F0488" w:rsidR="00AF5D8F" w:rsidRPr="00163AF3" w:rsidRDefault="00AF5D8F" w:rsidP="00AF5D8F">
      <w:pPr>
        <w:pStyle w:val="ListParagraph"/>
        <w:numPr>
          <w:ilvl w:val="0"/>
          <w:numId w:val="6"/>
        </w:numPr>
        <w:spacing w:after="0"/>
        <w:jc w:val="both"/>
        <w:rPr>
          <w:b/>
          <w:i/>
          <w:color w:val="00B050"/>
        </w:rPr>
      </w:pPr>
      <w:r w:rsidRPr="00163AF3">
        <w:rPr>
          <w:i/>
          <w:color w:val="00B050"/>
        </w:rPr>
        <w:t>4 week appointment (face to face)</w:t>
      </w:r>
    </w:p>
    <w:p w14:paraId="6F5B6D66" w14:textId="77777777" w:rsidR="00AF5D8F" w:rsidRPr="00163AF3" w:rsidRDefault="00AF5D8F" w:rsidP="00AF5D8F">
      <w:pPr>
        <w:spacing w:after="0"/>
        <w:jc w:val="both"/>
        <w:rPr>
          <w:i/>
          <w:color w:val="00B050"/>
        </w:rPr>
      </w:pPr>
    </w:p>
    <w:p w14:paraId="6C4CD9D7" w14:textId="1D383015" w:rsidR="00AF5D8F" w:rsidRPr="00163AF3" w:rsidRDefault="00AF5D8F" w:rsidP="00AF5D8F">
      <w:pPr>
        <w:spacing w:after="0"/>
        <w:jc w:val="both"/>
        <w:rPr>
          <w:i/>
          <w:color w:val="00B050"/>
        </w:rPr>
      </w:pPr>
      <w:r w:rsidRPr="00163AF3">
        <w:rPr>
          <w:i/>
          <w:color w:val="00B050"/>
        </w:rPr>
        <w:t>Depending on which is selected will determine which clinic template they are booked into.</w:t>
      </w:r>
    </w:p>
    <w:p w14:paraId="4A32E2EB" w14:textId="5FCADF75" w:rsidR="00AF5D8F" w:rsidRPr="00163AF3" w:rsidRDefault="00AF5D8F" w:rsidP="00AF5D8F">
      <w:pPr>
        <w:spacing w:after="0"/>
        <w:jc w:val="both"/>
        <w:rPr>
          <w:i/>
          <w:color w:val="00B050"/>
        </w:rPr>
      </w:pPr>
      <w:r w:rsidRPr="00163AF3">
        <w:rPr>
          <w:i/>
          <w:color w:val="00B050"/>
        </w:rPr>
        <w:t>Each day the adminis</w:t>
      </w:r>
      <w:r w:rsidR="00BD64DB" w:rsidRPr="00163AF3">
        <w:rPr>
          <w:i/>
          <w:color w:val="00B050"/>
        </w:rPr>
        <w:t>trator will access the patient lists and book into appropriate clinic spaces.</w:t>
      </w:r>
    </w:p>
    <w:p w14:paraId="30D468F2" w14:textId="4E49CCA7" w:rsidR="00BD64DB" w:rsidRPr="00AF5D8F" w:rsidRDefault="00BD64DB" w:rsidP="00AF5D8F">
      <w:pPr>
        <w:spacing w:after="0"/>
        <w:jc w:val="both"/>
      </w:pPr>
    </w:p>
    <w:p w14:paraId="04EB79A7" w14:textId="16DAA3F2" w:rsidR="00BD64DB" w:rsidRPr="00336185" w:rsidRDefault="00336185" w:rsidP="00AF5D8F">
      <w:pPr>
        <w:spacing w:after="0"/>
        <w:jc w:val="both"/>
        <w:rPr>
          <w:b/>
          <w:color w:val="FF0000"/>
          <w:u w:val="single"/>
        </w:rPr>
      </w:pPr>
      <w:r w:rsidRPr="00336185">
        <w:rPr>
          <w:b/>
          <w:color w:val="FF0000"/>
          <w:u w:val="single"/>
        </w:rPr>
        <w:t xml:space="preserve">EPR CURE Outpatient </w:t>
      </w:r>
      <w:r w:rsidR="00BD64DB" w:rsidRPr="00336185">
        <w:rPr>
          <w:b/>
          <w:color w:val="FF0000"/>
          <w:u w:val="single"/>
        </w:rPr>
        <w:t>Patient list</w:t>
      </w:r>
      <w:r w:rsidRPr="00336185">
        <w:rPr>
          <w:b/>
          <w:color w:val="FF0000"/>
          <w:u w:val="single"/>
        </w:rPr>
        <w:t>s:</w:t>
      </w:r>
    </w:p>
    <w:p w14:paraId="58A6AF98" w14:textId="758C7089" w:rsidR="00BD64DB" w:rsidRDefault="00BD64DB" w:rsidP="00AF5D8F">
      <w:pPr>
        <w:spacing w:after="0"/>
        <w:jc w:val="both"/>
        <w:rPr>
          <w:b/>
        </w:rPr>
      </w:pPr>
      <w:r w:rsidRPr="00BD64DB">
        <w:rPr>
          <w:b/>
          <w:highlight w:val="yellow"/>
        </w:rPr>
        <w:t>Screen shot</w:t>
      </w:r>
    </w:p>
    <w:p w14:paraId="7B43DD44" w14:textId="77777777" w:rsidR="00BD64DB" w:rsidRDefault="00BD64DB" w:rsidP="00AF5D8F">
      <w:pPr>
        <w:spacing w:after="0"/>
        <w:jc w:val="both"/>
        <w:rPr>
          <w:b/>
        </w:rPr>
      </w:pPr>
    </w:p>
    <w:p w14:paraId="76399086" w14:textId="7CA9BD93" w:rsidR="00613F66" w:rsidRPr="00336185" w:rsidRDefault="00336185" w:rsidP="00AF5D8F">
      <w:pPr>
        <w:spacing w:after="0"/>
        <w:jc w:val="both"/>
        <w:rPr>
          <w:b/>
          <w:color w:val="FF0000"/>
          <w:u w:val="single"/>
        </w:rPr>
      </w:pPr>
      <w:r>
        <w:rPr>
          <w:b/>
          <w:color w:val="FF0000"/>
          <w:u w:val="single"/>
        </w:rPr>
        <w:t xml:space="preserve">EPR </w:t>
      </w:r>
      <w:r w:rsidR="00AF5D8F" w:rsidRPr="00336185">
        <w:rPr>
          <w:b/>
          <w:color w:val="FF0000"/>
          <w:u w:val="single"/>
        </w:rPr>
        <w:t>Outpatient Assessment Form</w:t>
      </w:r>
    </w:p>
    <w:p w14:paraId="33BF988E" w14:textId="0997238F" w:rsidR="0092349D" w:rsidRPr="00336185" w:rsidRDefault="0092349D" w:rsidP="00B12D68">
      <w:pPr>
        <w:spacing w:after="0"/>
        <w:jc w:val="both"/>
        <w:rPr>
          <w:i/>
          <w:color w:val="00B050"/>
        </w:rPr>
      </w:pPr>
      <w:r w:rsidRPr="00336185">
        <w:rPr>
          <w:i/>
          <w:color w:val="00B050"/>
        </w:rPr>
        <w:t>EPR form to be completed at a CURE outpatient appointment with Specialist Nurse: ‘CURE Specialist Out-Patient Appointment’ that contains the following:</w:t>
      </w:r>
    </w:p>
    <w:p w14:paraId="0EFF640A" w14:textId="77777777" w:rsidR="0092349D" w:rsidRDefault="0092349D" w:rsidP="00B12D68">
      <w:pPr>
        <w:spacing w:after="0"/>
        <w:jc w:val="both"/>
        <w:rPr>
          <w:rFonts w:cstheme="minorHAnsi"/>
        </w:rPr>
      </w:pPr>
    </w:p>
    <w:p w14:paraId="1F1221DB" w14:textId="33DA42A0" w:rsidR="00613F66" w:rsidRPr="0092349D" w:rsidRDefault="00B12D68" w:rsidP="00B12D68">
      <w:pPr>
        <w:spacing w:after="0"/>
        <w:jc w:val="both"/>
        <w:rPr>
          <w:rFonts w:cstheme="minorHAnsi"/>
          <w:b/>
        </w:rPr>
      </w:pPr>
      <w:r w:rsidRPr="0092349D">
        <w:rPr>
          <w:rFonts w:cstheme="minorHAnsi"/>
          <w:b/>
        </w:rPr>
        <w:t>Type of consultation</w:t>
      </w:r>
      <w:r w:rsidR="0092349D">
        <w:rPr>
          <w:rFonts w:cstheme="minorHAnsi"/>
          <w:b/>
        </w:rPr>
        <w:t xml:space="preserve"> </w:t>
      </w:r>
      <w:r w:rsidR="0092349D" w:rsidRPr="0092349D">
        <w:rPr>
          <w:b/>
          <w:color w:val="0070C0"/>
        </w:rPr>
        <w:t>(tick applicable)</w:t>
      </w:r>
      <w:r w:rsidRPr="0092349D">
        <w:rPr>
          <w:rFonts w:cstheme="minorHAnsi"/>
          <w:b/>
        </w:rPr>
        <w:t>:</w:t>
      </w:r>
    </w:p>
    <w:p w14:paraId="1D4E934D" w14:textId="40A390FD" w:rsidR="00B12D68" w:rsidRPr="0092349D" w:rsidRDefault="00B12D68" w:rsidP="00B12D68">
      <w:pPr>
        <w:pStyle w:val="ListParagraph"/>
        <w:numPr>
          <w:ilvl w:val="0"/>
          <w:numId w:val="22"/>
        </w:numPr>
        <w:spacing w:after="0"/>
        <w:jc w:val="both"/>
        <w:rPr>
          <w:rFonts w:cstheme="minorHAnsi"/>
        </w:rPr>
      </w:pPr>
      <w:r w:rsidRPr="0092349D">
        <w:rPr>
          <w:rFonts w:cstheme="minorHAnsi"/>
        </w:rPr>
        <w:t>Telephone (1-2 week post discharge)</w:t>
      </w:r>
    </w:p>
    <w:p w14:paraId="71EA3296" w14:textId="23BE4946" w:rsidR="00B12D68" w:rsidRPr="0092349D" w:rsidRDefault="00B12D68" w:rsidP="00B12D68">
      <w:pPr>
        <w:pStyle w:val="ListParagraph"/>
        <w:numPr>
          <w:ilvl w:val="0"/>
          <w:numId w:val="22"/>
        </w:numPr>
        <w:spacing w:after="0"/>
        <w:jc w:val="both"/>
        <w:rPr>
          <w:rFonts w:cstheme="minorHAnsi"/>
        </w:rPr>
      </w:pPr>
      <w:r w:rsidRPr="0092349D">
        <w:rPr>
          <w:rFonts w:cstheme="minorHAnsi"/>
        </w:rPr>
        <w:t>Face to face (4 week post discharge)</w:t>
      </w:r>
    </w:p>
    <w:p w14:paraId="0D34200D" w14:textId="6861476F" w:rsidR="00B12D68" w:rsidRPr="0092349D" w:rsidRDefault="00B12D68" w:rsidP="00B12D68">
      <w:pPr>
        <w:pStyle w:val="ListParagraph"/>
        <w:numPr>
          <w:ilvl w:val="0"/>
          <w:numId w:val="22"/>
        </w:numPr>
        <w:spacing w:after="0"/>
        <w:jc w:val="both"/>
        <w:rPr>
          <w:rFonts w:cstheme="minorHAnsi"/>
        </w:rPr>
      </w:pPr>
      <w:r w:rsidRPr="0092349D">
        <w:rPr>
          <w:rFonts w:cstheme="minorHAnsi"/>
        </w:rPr>
        <w:t>Telephone (other)</w:t>
      </w:r>
    </w:p>
    <w:p w14:paraId="560DBEE5" w14:textId="76FE4AE8" w:rsidR="00B12D68" w:rsidRPr="0092349D" w:rsidRDefault="00B12D68" w:rsidP="00B12D68">
      <w:pPr>
        <w:pStyle w:val="ListParagraph"/>
        <w:numPr>
          <w:ilvl w:val="0"/>
          <w:numId w:val="22"/>
        </w:numPr>
        <w:spacing w:after="0"/>
        <w:jc w:val="both"/>
        <w:rPr>
          <w:rFonts w:cstheme="minorHAnsi"/>
        </w:rPr>
      </w:pPr>
      <w:r w:rsidRPr="0092349D">
        <w:rPr>
          <w:rFonts w:cstheme="minorHAnsi"/>
        </w:rPr>
        <w:lastRenderedPageBreak/>
        <w:t>Face to face (other)</w:t>
      </w:r>
    </w:p>
    <w:p w14:paraId="148CA177" w14:textId="15431990" w:rsidR="00B12D68" w:rsidRPr="0092349D" w:rsidRDefault="00B12D68" w:rsidP="00B12D68">
      <w:pPr>
        <w:pStyle w:val="ListParagraph"/>
        <w:numPr>
          <w:ilvl w:val="0"/>
          <w:numId w:val="22"/>
        </w:numPr>
        <w:spacing w:after="0"/>
        <w:jc w:val="both"/>
        <w:rPr>
          <w:rFonts w:cstheme="minorHAnsi"/>
        </w:rPr>
      </w:pPr>
      <w:r w:rsidRPr="0092349D">
        <w:rPr>
          <w:rFonts w:cstheme="minorHAnsi"/>
        </w:rPr>
        <w:t>Ad hoc</w:t>
      </w:r>
    </w:p>
    <w:p w14:paraId="721B1D61" w14:textId="77777777" w:rsidR="00B12D68" w:rsidRPr="0092349D" w:rsidRDefault="00B12D68" w:rsidP="00B12D68">
      <w:pPr>
        <w:spacing w:after="0"/>
        <w:jc w:val="both"/>
        <w:rPr>
          <w:rFonts w:cstheme="minorHAnsi"/>
        </w:rPr>
      </w:pPr>
    </w:p>
    <w:p w14:paraId="0AD6E3A9" w14:textId="01BDBF4B" w:rsidR="00B12D68" w:rsidRPr="0092349D" w:rsidRDefault="00B12D68" w:rsidP="00B12D68">
      <w:pPr>
        <w:spacing w:after="0"/>
        <w:jc w:val="both"/>
        <w:rPr>
          <w:rFonts w:cstheme="minorHAnsi"/>
          <w:b/>
        </w:rPr>
      </w:pPr>
      <w:r w:rsidRPr="0092349D">
        <w:rPr>
          <w:rFonts w:cstheme="minorHAnsi"/>
          <w:b/>
        </w:rPr>
        <w:t>Current smoking status at time of outpatient appointment</w:t>
      </w:r>
      <w:r w:rsidR="0092349D">
        <w:rPr>
          <w:rFonts w:cstheme="minorHAnsi"/>
          <w:b/>
        </w:rPr>
        <w:t xml:space="preserve"> </w:t>
      </w:r>
      <w:r w:rsidR="0092349D" w:rsidRPr="0092349D">
        <w:rPr>
          <w:b/>
          <w:color w:val="0070C0"/>
        </w:rPr>
        <w:t>(tick applicable)</w:t>
      </w:r>
      <w:r w:rsidRPr="0092349D">
        <w:rPr>
          <w:rFonts w:cstheme="minorHAnsi"/>
          <w:b/>
        </w:rPr>
        <w:t>:</w:t>
      </w:r>
    </w:p>
    <w:p w14:paraId="70E88BF4" w14:textId="411FE2B2" w:rsidR="00B12D68" w:rsidRPr="0092349D" w:rsidRDefault="00B12D68" w:rsidP="00B12D68">
      <w:pPr>
        <w:pStyle w:val="ListParagraph"/>
        <w:numPr>
          <w:ilvl w:val="0"/>
          <w:numId w:val="23"/>
        </w:numPr>
        <w:spacing w:after="0"/>
        <w:jc w:val="both"/>
        <w:rPr>
          <w:rFonts w:cstheme="minorHAnsi"/>
        </w:rPr>
      </w:pPr>
      <w:r w:rsidRPr="0092349D">
        <w:rPr>
          <w:rFonts w:cstheme="minorHAnsi"/>
        </w:rPr>
        <w:t>Smoker (chemically validated)</w:t>
      </w:r>
    </w:p>
    <w:p w14:paraId="472A698B" w14:textId="70428542" w:rsidR="00B12D68" w:rsidRPr="0092349D" w:rsidRDefault="00B12D68" w:rsidP="00B12D68">
      <w:pPr>
        <w:pStyle w:val="ListParagraph"/>
        <w:numPr>
          <w:ilvl w:val="0"/>
          <w:numId w:val="23"/>
        </w:numPr>
        <w:spacing w:after="0"/>
        <w:jc w:val="both"/>
        <w:rPr>
          <w:rFonts w:cstheme="minorHAnsi"/>
        </w:rPr>
      </w:pPr>
      <w:r w:rsidRPr="0092349D">
        <w:rPr>
          <w:rFonts w:cstheme="minorHAnsi"/>
        </w:rPr>
        <w:t>Smoker (self-reported)</w:t>
      </w:r>
    </w:p>
    <w:p w14:paraId="42FF1B54" w14:textId="50EB4F74" w:rsidR="00B12D68" w:rsidRPr="0092349D" w:rsidRDefault="00B12D68" w:rsidP="00B12D68">
      <w:pPr>
        <w:pStyle w:val="ListParagraph"/>
        <w:numPr>
          <w:ilvl w:val="0"/>
          <w:numId w:val="23"/>
        </w:numPr>
        <w:spacing w:after="0"/>
        <w:jc w:val="both"/>
        <w:rPr>
          <w:rFonts w:cstheme="minorHAnsi"/>
        </w:rPr>
      </w:pPr>
      <w:r w:rsidRPr="0092349D">
        <w:rPr>
          <w:rFonts w:cstheme="minorHAnsi"/>
        </w:rPr>
        <w:t>Non-smoker (chemically validated)</w:t>
      </w:r>
    </w:p>
    <w:p w14:paraId="4FC84426" w14:textId="2B07ADC1" w:rsidR="00B12D68" w:rsidRPr="0092349D" w:rsidRDefault="00B12D68" w:rsidP="00B12D68">
      <w:pPr>
        <w:pStyle w:val="ListParagraph"/>
        <w:numPr>
          <w:ilvl w:val="0"/>
          <w:numId w:val="23"/>
        </w:numPr>
        <w:spacing w:after="0"/>
        <w:jc w:val="both"/>
        <w:rPr>
          <w:rFonts w:cstheme="minorHAnsi"/>
        </w:rPr>
      </w:pPr>
      <w:r w:rsidRPr="0092349D">
        <w:rPr>
          <w:rFonts w:cstheme="minorHAnsi"/>
        </w:rPr>
        <w:t>Non-smoker (</w:t>
      </w:r>
      <w:r w:rsidR="0092349D" w:rsidRPr="0092349D">
        <w:rPr>
          <w:rFonts w:cstheme="minorHAnsi"/>
        </w:rPr>
        <w:t>self-reported</w:t>
      </w:r>
      <w:r w:rsidRPr="0092349D">
        <w:rPr>
          <w:rFonts w:cstheme="minorHAnsi"/>
        </w:rPr>
        <w:t>)</w:t>
      </w:r>
    </w:p>
    <w:p w14:paraId="334BD7B8" w14:textId="77777777" w:rsidR="00B12D68" w:rsidRPr="0092349D" w:rsidRDefault="00B12D68" w:rsidP="00B12D68">
      <w:pPr>
        <w:spacing w:after="0"/>
        <w:jc w:val="both"/>
        <w:rPr>
          <w:rFonts w:cstheme="minorHAnsi"/>
        </w:rPr>
      </w:pPr>
    </w:p>
    <w:p w14:paraId="7F9F6A88" w14:textId="13403979" w:rsidR="00B12D68" w:rsidRPr="0092349D" w:rsidRDefault="00B12D68" w:rsidP="00B12D68">
      <w:pPr>
        <w:spacing w:after="0"/>
        <w:jc w:val="both"/>
        <w:rPr>
          <w:rFonts w:cstheme="minorHAnsi"/>
        </w:rPr>
      </w:pPr>
      <w:r w:rsidRPr="0092349D">
        <w:rPr>
          <w:rFonts w:cstheme="minorHAnsi"/>
          <w:b/>
        </w:rPr>
        <w:t>Carbon monoxide level</w:t>
      </w:r>
      <w:r w:rsidRPr="0092349D">
        <w:rPr>
          <w:rFonts w:cstheme="minorHAnsi"/>
        </w:rPr>
        <w:t>: …ppb</w:t>
      </w:r>
    </w:p>
    <w:p w14:paraId="32AC337E" w14:textId="77777777" w:rsidR="00B12D68" w:rsidRPr="0092349D" w:rsidRDefault="00B12D68" w:rsidP="00B12D68">
      <w:pPr>
        <w:spacing w:after="0"/>
        <w:jc w:val="both"/>
        <w:rPr>
          <w:rFonts w:cstheme="minorHAnsi"/>
        </w:rPr>
      </w:pPr>
    </w:p>
    <w:p w14:paraId="21E9A27D" w14:textId="40EE794F" w:rsidR="00B12D68" w:rsidRPr="0092349D" w:rsidRDefault="00B12D68" w:rsidP="00336185">
      <w:pPr>
        <w:spacing w:after="0"/>
        <w:rPr>
          <w:b/>
          <w:color w:val="0070C0"/>
        </w:rPr>
      </w:pPr>
      <w:r w:rsidRPr="0092349D">
        <w:rPr>
          <w:rFonts w:cstheme="minorHAnsi"/>
          <w:b/>
        </w:rPr>
        <w:t>Current treatment at</w:t>
      </w:r>
      <w:r w:rsidR="0092349D" w:rsidRPr="0092349D">
        <w:rPr>
          <w:rFonts w:cstheme="minorHAnsi"/>
          <w:b/>
        </w:rPr>
        <w:t xml:space="preserve"> time of outpatient appointment </w:t>
      </w:r>
      <w:r w:rsidR="0092349D" w:rsidRPr="0092349D">
        <w:rPr>
          <w:b/>
          <w:color w:val="0070C0"/>
        </w:rPr>
        <w:t>(ti</w:t>
      </w:r>
      <w:r w:rsidR="0092349D">
        <w:rPr>
          <w:b/>
          <w:color w:val="0070C0"/>
        </w:rPr>
        <w:t>ck all that apply):</w:t>
      </w:r>
    </w:p>
    <w:p w14:paraId="19F91BC3" w14:textId="77777777" w:rsidR="00B12D68" w:rsidRPr="0092349D" w:rsidRDefault="00B12D68" w:rsidP="00336185">
      <w:pPr>
        <w:pStyle w:val="ListParagraph"/>
        <w:numPr>
          <w:ilvl w:val="0"/>
          <w:numId w:val="4"/>
        </w:numPr>
        <w:spacing w:after="0"/>
        <w:rPr>
          <w:rFonts w:cstheme="minorHAnsi"/>
        </w:rPr>
      </w:pPr>
      <w:r w:rsidRPr="0092349D">
        <w:rPr>
          <w:rFonts w:cstheme="minorHAnsi"/>
        </w:rPr>
        <w:t>Short acting – lozenges</w:t>
      </w:r>
    </w:p>
    <w:p w14:paraId="04AAB4CD" w14:textId="77777777" w:rsidR="00B12D68" w:rsidRDefault="00B12D68" w:rsidP="00336185">
      <w:pPr>
        <w:pStyle w:val="ListParagraph"/>
        <w:numPr>
          <w:ilvl w:val="0"/>
          <w:numId w:val="4"/>
        </w:numPr>
        <w:spacing w:after="0"/>
      </w:pPr>
      <w:r>
        <w:t>Short acting – inhalator</w:t>
      </w:r>
    </w:p>
    <w:p w14:paraId="23E6CF5A" w14:textId="77777777" w:rsidR="00B12D68" w:rsidRDefault="00B12D68" w:rsidP="00336185">
      <w:pPr>
        <w:pStyle w:val="ListParagraph"/>
        <w:numPr>
          <w:ilvl w:val="0"/>
          <w:numId w:val="4"/>
        </w:numPr>
        <w:spacing w:after="0"/>
      </w:pPr>
      <w:r>
        <w:t>Short acting – chewing gum</w:t>
      </w:r>
    </w:p>
    <w:p w14:paraId="68AD6FFB" w14:textId="77777777" w:rsidR="00B12D68" w:rsidRDefault="00B12D68" w:rsidP="00336185">
      <w:pPr>
        <w:pStyle w:val="ListParagraph"/>
        <w:numPr>
          <w:ilvl w:val="0"/>
          <w:numId w:val="4"/>
        </w:numPr>
        <w:spacing w:after="0"/>
      </w:pPr>
      <w:r>
        <w:t>Short acting – nasal spray</w:t>
      </w:r>
    </w:p>
    <w:p w14:paraId="60ADEA8A" w14:textId="77777777" w:rsidR="00B12D68" w:rsidRDefault="00B12D68" w:rsidP="00336185">
      <w:pPr>
        <w:pStyle w:val="ListParagraph"/>
        <w:numPr>
          <w:ilvl w:val="0"/>
          <w:numId w:val="4"/>
        </w:numPr>
        <w:spacing w:after="0"/>
      </w:pPr>
      <w:r>
        <w:t>Short acting – micro tabs</w:t>
      </w:r>
    </w:p>
    <w:p w14:paraId="0B0BA1BA" w14:textId="77777777" w:rsidR="00B12D68" w:rsidRDefault="00B12D68" w:rsidP="00336185">
      <w:pPr>
        <w:pStyle w:val="ListParagraph"/>
        <w:numPr>
          <w:ilvl w:val="0"/>
          <w:numId w:val="4"/>
        </w:numPr>
        <w:spacing w:after="0"/>
      </w:pPr>
      <w:r>
        <w:t>Long acting – patches</w:t>
      </w:r>
    </w:p>
    <w:p w14:paraId="58481E22" w14:textId="77777777" w:rsidR="00B12D68" w:rsidRDefault="00B12D68" w:rsidP="00336185">
      <w:pPr>
        <w:pStyle w:val="ListParagraph"/>
        <w:numPr>
          <w:ilvl w:val="0"/>
          <w:numId w:val="4"/>
        </w:numPr>
        <w:spacing w:after="0"/>
      </w:pPr>
      <w:proofErr w:type="spellStart"/>
      <w:r>
        <w:t>Varenicline</w:t>
      </w:r>
      <w:proofErr w:type="spellEnd"/>
    </w:p>
    <w:p w14:paraId="61B8D5B7" w14:textId="77777777" w:rsidR="00B12D68" w:rsidRDefault="00B12D68" w:rsidP="00336185">
      <w:pPr>
        <w:pStyle w:val="ListParagraph"/>
        <w:numPr>
          <w:ilvl w:val="0"/>
          <w:numId w:val="4"/>
        </w:numPr>
        <w:spacing w:after="0"/>
      </w:pPr>
      <w:r>
        <w:t>Bupropion</w:t>
      </w:r>
    </w:p>
    <w:p w14:paraId="0AEBC5BE" w14:textId="77777777" w:rsidR="00B12D68" w:rsidRDefault="00B12D68" w:rsidP="00336185">
      <w:pPr>
        <w:pStyle w:val="ListParagraph"/>
        <w:numPr>
          <w:ilvl w:val="0"/>
          <w:numId w:val="4"/>
        </w:numPr>
        <w:spacing w:after="0"/>
      </w:pPr>
      <w:r>
        <w:t>E-cigarettes</w:t>
      </w:r>
    </w:p>
    <w:p w14:paraId="120DD1F5" w14:textId="2D4BBDF7" w:rsidR="00B12D68" w:rsidRDefault="00B12D68" w:rsidP="00336185">
      <w:pPr>
        <w:pStyle w:val="ListParagraph"/>
        <w:numPr>
          <w:ilvl w:val="0"/>
          <w:numId w:val="4"/>
        </w:numPr>
        <w:spacing w:after="0"/>
      </w:pPr>
      <w:r>
        <w:t>None</w:t>
      </w:r>
    </w:p>
    <w:p w14:paraId="48159796" w14:textId="77777777" w:rsidR="00336185" w:rsidRDefault="00336185" w:rsidP="00336185">
      <w:pPr>
        <w:spacing w:after="0"/>
      </w:pPr>
    </w:p>
    <w:p w14:paraId="215F7675" w14:textId="461468A3" w:rsidR="00B12D68" w:rsidRPr="0092349D" w:rsidRDefault="00B12D68" w:rsidP="00336185">
      <w:pPr>
        <w:spacing w:after="0"/>
        <w:rPr>
          <w:b/>
          <w:color w:val="0070C0"/>
        </w:rPr>
      </w:pPr>
      <w:r w:rsidRPr="0092349D">
        <w:rPr>
          <w:b/>
        </w:rPr>
        <w:t>Side effects</w:t>
      </w:r>
      <w:r w:rsidR="0092349D" w:rsidRPr="0092349D">
        <w:rPr>
          <w:b/>
        </w:rPr>
        <w:t xml:space="preserve"> </w:t>
      </w:r>
      <w:r w:rsidR="0092349D" w:rsidRPr="0092349D">
        <w:rPr>
          <w:b/>
          <w:color w:val="0070C0"/>
        </w:rPr>
        <w:t>(tick all that apply)</w:t>
      </w:r>
      <w:r w:rsidRPr="0092349D">
        <w:rPr>
          <w:b/>
        </w:rPr>
        <w:t>:</w:t>
      </w:r>
    </w:p>
    <w:p w14:paraId="0FF7AE78" w14:textId="225B69DA" w:rsidR="00B12D68" w:rsidRDefault="00B12D68" w:rsidP="00336185">
      <w:pPr>
        <w:pStyle w:val="ListParagraph"/>
        <w:numPr>
          <w:ilvl w:val="0"/>
          <w:numId w:val="24"/>
        </w:numPr>
        <w:spacing w:after="0"/>
      </w:pPr>
      <w:r>
        <w:t>Skin reaction</w:t>
      </w:r>
    </w:p>
    <w:p w14:paraId="1CDE9734" w14:textId="082D1DA1" w:rsidR="00B12D68" w:rsidRDefault="00B12D68" w:rsidP="00B12D68">
      <w:pPr>
        <w:pStyle w:val="ListParagraph"/>
        <w:numPr>
          <w:ilvl w:val="0"/>
          <w:numId w:val="24"/>
        </w:numPr>
      </w:pPr>
      <w:r>
        <w:t>Headaches</w:t>
      </w:r>
    </w:p>
    <w:p w14:paraId="27F8A05F" w14:textId="1A7B1F34" w:rsidR="00B12D68" w:rsidRDefault="00B12D68" w:rsidP="00B12D68">
      <w:pPr>
        <w:pStyle w:val="ListParagraph"/>
        <w:numPr>
          <w:ilvl w:val="0"/>
          <w:numId w:val="24"/>
        </w:numPr>
      </w:pPr>
      <w:r>
        <w:t>Vivid dreams</w:t>
      </w:r>
    </w:p>
    <w:p w14:paraId="5B064468" w14:textId="6E7FC81F" w:rsidR="00B12D68" w:rsidRDefault="00B12D68" w:rsidP="00B12D68">
      <w:pPr>
        <w:pStyle w:val="ListParagraph"/>
        <w:numPr>
          <w:ilvl w:val="0"/>
          <w:numId w:val="24"/>
        </w:numPr>
      </w:pPr>
      <w:r>
        <w:t>Depression</w:t>
      </w:r>
    </w:p>
    <w:p w14:paraId="0068C411" w14:textId="5B6CD4BE" w:rsidR="00B12D68" w:rsidRDefault="00B12D68" w:rsidP="00B12D68">
      <w:pPr>
        <w:pStyle w:val="ListParagraph"/>
        <w:numPr>
          <w:ilvl w:val="0"/>
          <w:numId w:val="24"/>
        </w:numPr>
      </w:pPr>
      <w:r>
        <w:t xml:space="preserve">Seizures </w:t>
      </w:r>
    </w:p>
    <w:p w14:paraId="372D2EE5" w14:textId="38BB2596" w:rsidR="00B12D68" w:rsidRDefault="00B12D68" w:rsidP="00B12D68">
      <w:pPr>
        <w:pStyle w:val="ListParagraph"/>
        <w:numPr>
          <w:ilvl w:val="0"/>
          <w:numId w:val="24"/>
        </w:numPr>
      </w:pPr>
      <w:r>
        <w:t>Agitation</w:t>
      </w:r>
    </w:p>
    <w:p w14:paraId="792A56C9" w14:textId="2FE62B31" w:rsidR="00B12D68" w:rsidRDefault="00B12D68" w:rsidP="00336185">
      <w:pPr>
        <w:pStyle w:val="ListParagraph"/>
        <w:numPr>
          <w:ilvl w:val="0"/>
          <w:numId w:val="24"/>
        </w:numPr>
        <w:spacing w:after="0"/>
      </w:pPr>
      <w:r>
        <w:t xml:space="preserve">Nausea </w:t>
      </w:r>
    </w:p>
    <w:p w14:paraId="2C13D643" w14:textId="625A26D0" w:rsidR="00B12D68" w:rsidRDefault="00B12D68" w:rsidP="00336185">
      <w:pPr>
        <w:pStyle w:val="ListParagraph"/>
        <w:numPr>
          <w:ilvl w:val="0"/>
          <w:numId w:val="24"/>
        </w:numPr>
        <w:spacing w:after="0"/>
      </w:pPr>
      <w:r>
        <w:t>Sleep disturbance</w:t>
      </w:r>
    </w:p>
    <w:p w14:paraId="4D12B943" w14:textId="6F1D7C68" w:rsidR="00B12D68" w:rsidRDefault="00B12D68" w:rsidP="00336185">
      <w:pPr>
        <w:pStyle w:val="ListParagraph"/>
        <w:numPr>
          <w:ilvl w:val="0"/>
          <w:numId w:val="24"/>
        </w:numPr>
        <w:spacing w:after="0"/>
      </w:pPr>
      <w:r>
        <w:t>Anxiety</w:t>
      </w:r>
    </w:p>
    <w:p w14:paraId="378FF3D9" w14:textId="66CD4EA9" w:rsidR="00B12D68" w:rsidRDefault="00B12D68" w:rsidP="00336185">
      <w:pPr>
        <w:pStyle w:val="ListParagraph"/>
        <w:numPr>
          <w:ilvl w:val="0"/>
          <w:numId w:val="24"/>
        </w:numPr>
        <w:spacing w:after="0"/>
      </w:pPr>
      <w:r>
        <w:t>Suicidal thoughts</w:t>
      </w:r>
    </w:p>
    <w:p w14:paraId="72FCC98E" w14:textId="6CD50C3D" w:rsidR="00B12D68" w:rsidRDefault="00B12D68" w:rsidP="00336185">
      <w:pPr>
        <w:pStyle w:val="ListParagraph"/>
        <w:numPr>
          <w:ilvl w:val="0"/>
          <w:numId w:val="24"/>
        </w:numPr>
        <w:spacing w:after="0"/>
      </w:pPr>
      <w:r>
        <w:t>Cravings to smoke</w:t>
      </w:r>
    </w:p>
    <w:p w14:paraId="37A5C075" w14:textId="21FA4CA5" w:rsidR="00B12D68" w:rsidRDefault="00B12D68" w:rsidP="00336185">
      <w:pPr>
        <w:pStyle w:val="ListParagraph"/>
        <w:numPr>
          <w:ilvl w:val="0"/>
          <w:numId w:val="24"/>
        </w:numPr>
        <w:spacing w:after="0"/>
      </w:pPr>
      <w:r>
        <w:t>Sore mouth/throat</w:t>
      </w:r>
    </w:p>
    <w:p w14:paraId="692A9746" w14:textId="08193DEC" w:rsidR="00B12D68" w:rsidRDefault="00B12D68" w:rsidP="00336185">
      <w:pPr>
        <w:pStyle w:val="ListParagraph"/>
        <w:numPr>
          <w:ilvl w:val="0"/>
          <w:numId w:val="24"/>
        </w:numPr>
        <w:spacing w:after="0"/>
      </w:pPr>
      <w:r>
        <w:t>None</w:t>
      </w:r>
    </w:p>
    <w:p w14:paraId="30936D3B" w14:textId="77777777" w:rsidR="00336185" w:rsidRDefault="00336185" w:rsidP="00336185">
      <w:pPr>
        <w:spacing w:after="0"/>
        <w:ind w:left="360"/>
      </w:pPr>
    </w:p>
    <w:p w14:paraId="3691E0F2" w14:textId="1AB6ED42" w:rsidR="0092349D" w:rsidRPr="0092349D" w:rsidRDefault="00B12D68" w:rsidP="00336185">
      <w:pPr>
        <w:spacing w:after="0"/>
        <w:rPr>
          <w:b/>
        </w:rPr>
      </w:pPr>
      <w:r w:rsidRPr="0092349D">
        <w:rPr>
          <w:b/>
        </w:rPr>
        <w:t>CURE outpatient assessment</w:t>
      </w:r>
      <w:r w:rsidR="0092349D" w:rsidRPr="0092349D">
        <w:rPr>
          <w:b/>
        </w:rPr>
        <w:t xml:space="preserve"> </w:t>
      </w:r>
      <w:r w:rsidR="0092349D" w:rsidRPr="0092349D">
        <w:rPr>
          <w:b/>
          <w:color w:val="0070C0"/>
        </w:rPr>
        <w:t>(tick applicable)</w:t>
      </w:r>
    </w:p>
    <w:p w14:paraId="1A5B2538" w14:textId="22C9BDF2" w:rsidR="00B12D68" w:rsidRDefault="0092349D" w:rsidP="00336185">
      <w:pPr>
        <w:pStyle w:val="ListParagraph"/>
        <w:numPr>
          <w:ilvl w:val="0"/>
          <w:numId w:val="25"/>
        </w:numPr>
        <w:spacing w:after="0"/>
      </w:pPr>
      <w:r>
        <w:t>No changes to medication/treatment</w:t>
      </w:r>
    </w:p>
    <w:p w14:paraId="015B3340" w14:textId="0814C25B" w:rsidR="0092349D" w:rsidRDefault="0092349D" w:rsidP="00336185">
      <w:pPr>
        <w:pStyle w:val="ListParagraph"/>
        <w:numPr>
          <w:ilvl w:val="0"/>
          <w:numId w:val="25"/>
        </w:numPr>
        <w:spacing w:after="0"/>
      </w:pPr>
      <w:r>
        <w:t>Patient declined recommendation changes</w:t>
      </w:r>
    </w:p>
    <w:p w14:paraId="6F49946F" w14:textId="77777777" w:rsidR="00336185" w:rsidRDefault="00336185" w:rsidP="00336185">
      <w:pPr>
        <w:spacing w:after="0"/>
        <w:ind w:left="410"/>
      </w:pPr>
    </w:p>
    <w:p w14:paraId="1F70CE10" w14:textId="6F483917" w:rsidR="0092349D" w:rsidRPr="0092349D" w:rsidRDefault="0092349D" w:rsidP="00336185">
      <w:pPr>
        <w:spacing w:after="0"/>
        <w:rPr>
          <w:b/>
          <w:color w:val="0070C0"/>
        </w:rPr>
      </w:pPr>
      <w:r w:rsidRPr="0092349D">
        <w:rPr>
          <w:b/>
        </w:rPr>
        <w:t xml:space="preserve">New medication </w:t>
      </w:r>
      <w:r w:rsidRPr="0092349D">
        <w:rPr>
          <w:b/>
          <w:color w:val="0070C0"/>
        </w:rPr>
        <w:t>(tick all that apply)</w:t>
      </w:r>
      <w:r w:rsidRPr="0092349D">
        <w:rPr>
          <w:b/>
        </w:rPr>
        <w:t>:</w:t>
      </w:r>
    </w:p>
    <w:p w14:paraId="7416CF03" w14:textId="77777777" w:rsidR="0092349D" w:rsidRDefault="0092349D" w:rsidP="00336185">
      <w:pPr>
        <w:pStyle w:val="ListParagraph"/>
        <w:numPr>
          <w:ilvl w:val="0"/>
          <w:numId w:val="25"/>
        </w:numPr>
        <w:spacing w:after="0"/>
      </w:pPr>
      <w:r>
        <w:t>Short acting – lozenges</w:t>
      </w:r>
    </w:p>
    <w:p w14:paraId="2A109BF4" w14:textId="77777777" w:rsidR="0092349D" w:rsidRDefault="0092349D" w:rsidP="00336185">
      <w:pPr>
        <w:pStyle w:val="ListParagraph"/>
        <w:numPr>
          <w:ilvl w:val="0"/>
          <w:numId w:val="25"/>
        </w:numPr>
        <w:spacing w:after="0"/>
      </w:pPr>
      <w:r>
        <w:t>Short acting – inhalator</w:t>
      </w:r>
    </w:p>
    <w:p w14:paraId="5A3BAED7" w14:textId="77777777" w:rsidR="0092349D" w:rsidRDefault="0092349D" w:rsidP="00336185">
      <w:pPr>
        <w:pStyle w:val="ListParagraph"/>
        <w:numPr>
          <w:ilvl w:val="0"/>
          <w:numId w:val="25"/>
        </w:numPr>
        <w:spacing w:after="0"/>
      </w:pPr>
      <w:r>
        <w:lastRenderedPageBreak/>
        <w:t>Short acting – chewing gum</w:t>
      </w:r>
    </w:p>
    <w:p w14:paraId="3EAF47B8" w14:textId="77777777" w:rsidR="0092349D" w:rsidRDefault="0092349D" w:rsidP="00336185">
      <w:pPr>
        <w:pStyle w:val="ListParagraph"/>
        <w:numPr>
          <w:ilvl w:val="0"/>
          <w:numId w:val="25"/>
        </w:numPr>
        <w:spacing w:after="0"/>
      </w:pPr>
      <w:r>
        <w:t>Short acting – nasal spray</w:t>
      </w:r>
    </w:p>
    <w:p w14:paraId="655F40F9" w14:textId="77777777" w:rsidR="0092349D" w:rsidRDefault="0092349D" w:rsidP="00336185">
      <w:pPr>
        <w:pStyle w:val="ListParagraph"/>
        <w:numPr>
          <w:ilvl w:val="0"/>
          <w:numId w:val="25"/>
        </w:numPr>
        <w:spacing w:after="0"/>
      </w:pPr>
      <w:r>
        <w:t>Short acting – micro tabs</w:t>
      </w:r>
    </w:p>
    <w:p w14:paraId="124C7636" w14:textId="77777777" w:rsidR="0092349D" w:rsidRDefault="0092349D" w:rsidP="00336185">
      <w:pPr>
        <w:pStyle w:val="ListParagraph"/>
        <w:numPr>
          <w:ilvl w:val="0"/>
          <w:numId w:val="25"/>
        </w:numPr>
        <w:spacing w:after="0"/>
      </w:pPr>
      <w:r>
        <w:t>Long acting – patches</w:t>
      </w:r>
    </w:p>
    <w:p w14:paraId="1A5FC2B9" w14:textId="77777777" w:rsidR="0092349D" w:rsidRDefault="0092349D" w:rsidP="00336185">
      <w:pPr>
        <w:pStyle w:val="ListParagraph"/>
        <w:numPr>
          <w:ilvl w:val="0"/>
          <w:numId w:val="25"/>
        </w:numPr>
        <w:spacing w:after="0"/>
      </w:pPr>
      <w:proofErr w:type="spellStart"/>
      <w:r>
        <w:t>Varenicline</w:t>
      </w:r>
      <w:proofErr w:type="spellEnd"/>
    </w:p>
    <w:p w14:paraId="66BDE329" w14:textId="77777777" w:rsidR="0092349D" w:rsidRDefault="0092349D" w:rsidP="00336185">
      <w:pPr>
        <w:pStyle w:val="ListParagraph"/>
        <w:numPr>
          <w:ilvl w:val="0"/>
          <w:numId w:val="25"/>
        </w:numPr>
        <w:spacing w:after="0"/>
      </w:pPr>
      <w:r>
        <w:t>Bupropion</w:t>
      </w:r>
    </w:p>
    <w:p w14:paraId="719ED2F2" w14:textId="77777777" w:rsidR="00336185" w:rsidRDefault="00336185" w:rsidP="00336185">
      <w:pPr>
        <w:spacing w:after="0"/>
        <w:ind w:left="410"/>
      </w:pPr>
    </w:p>
    <w:p w14:paraId="3AD2778F" w14:textId="6474B162" w:rsidR="0092349D" w:rsidRPr="0092349D" w:rsidRDefault="0092349D" w:rsidP="00336185">
      <w:pPr>
        <w:spacing w:after="0"/>
        <w:rPr>
          <w:b/>
        </w:rPr>
      </w:pPr>
      <w:r w:rsidRPr="0092349D">
        <w:rPr>
          <w:b/>
        </w:rPr>
        <w:t>New harm reduction strategy</w:t>
      </w:r>
    </w:p>
    <w:p w14:paraId="1DC07F54" w14:textId="77777777" w:rsidR="0092349D" w:rsidRDefault="0092349D" w:rsidP="00336185">
      <w:pPr>
        <w:pStyle w:val="ListParagraph"/>
        <w:numPr>
          <w:ilvl w:val="0"/>
          <w:numId w:val="25"/>
        </w:numPr>
        <w:spacing w:after="0"/>
      </w:pPr>
      <w:r>
        <w:t>E-cigarettes</w:t>
      </w:r>
    </w:p>
    <w:p w14:paraId="13A9E8EA" w14:textId="77777777" w:rsidR="00336185" w:rsidRDefault="00336185" w:rsidP="00336185">
      <w:pPr>
        <w:spacing w:after="0"/>
      </w:pPr>
    </w:p>
    <w:p w14:paraId="6BC5F6CF" w14:textId="08EA3D9B" w:rsidR="0092349D" w:rsidRPr="0092349D" w:rsidRDefault="0092349D" w:rsidP="00336185">
      <w:pPr>
        <w:spacing w:after="0"/>
        <w:rPr>
          <w:b/>
        </w:rPr>
      </w:pPr>
      <w:r w:rsidRPr="0092349D">
        <w:rPr>
          <w:b/>
        </w:rPr>
        <w:t>Additional comments</w:t>
      </w:r>
    </w:p>
    <w:p w14:paraId="442E389C" w14:textId="1D4A1BBB" w:rsidR="0092349D" w:rsidRDefault="00336185" w:rsidP="0092349D">
      <w:r w:rsidRPr="0092349D">
        <w:rPr>
          <w:b/>
          <w:noProof/>
          <w:u w:val="single"/>
          <w:lang w:eastAsia="en-GB"/>
        </w:rPr>
        <mc:AlternateContent>
          <mc:Choice Requires="wps">
            <w:drawing>
              <wp:anchor distT="0" distB="0" distL="114300" distR="114300" simplePos="0" relativeHeight="251672576" behindDoc="0" locked="0" layoutInCell="1" allowOverlap="1" wp14:anchorId="25014576" wp14:editId="3F16A628">
                <wp:simplePos x="0" y="0"/>
                <wp:positionH relativeFrom="column">
                  <wp:posOffset>8255</wp:posOffset>
                </wp:positionH>
                <wp:positionV relativeFrom="paragraph">
                  <wp:posOffset>20955</wp:posOffset>
                </wp:positionV>
                <wp:extent cx="5398770" cy="484505"/>
                <wp:effectExtent l="0" t="0" r="11430"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84505"/>
                        </a:xfrm>
                        <a:prstGeom prst="rect">
                          <a:avLst/>
                        </a:prstGeom>
                        <a:solidFill>
                          <a:srgbClr val="FFFFFF"/>
                        </a:solidFill>
                        <a:ln w="9525">
                          <a:solidFill>
                            <a:srgbClr val="000000"/>
                          </a:solidFill>
                          <a:miter lim="800000"/>
                          <a:headEnd/>
                          <a:tailEnd/>
                        </a:ln>
                      </wps:spPr>
                      <wps:txbx>
                        <w:txbxContent>
                          <w:p w14:paraId="3FD1ACB5" w14:textId="7039E189" w:rsidR="0092349D" w:rsidRPr="0092349D" w:rsidRDefault="0092349D" w:rsidP="0092349D">
                            <w:pPr>
                              <w:rPr>
                                <w:b/>
                                <w:color w:val="0070C0"/>
                              </w:rPr>
                            </w:pPr>
                            <w:r w:rsidRPr="0092349D">
                              <w:rPr>
                                <w:b/>
                                <w:color w:val="0070C0"/>
                              </w:rPr>
                              <w:t>(</w:t>
                            </w:r>
                            <w:proofErr w:type="gramStart"/>
                            <w:r w:rsidRPr="0092349D">
                              <w:rPr>
                                <w:b/>
                                <w:color w:val="0070C0"/>
                              </w:rPr>
                              <w:t>free</w:t>
                            </w:r>
                            <w:proofErr w:type="gramEnd"/>
                            <w:r w:rsidRPr="0092349D">
                              <w:rPr>
                                <w:b/>
                                <w:color w:val="0070C0"/>
                              </w:rPr>
                              <w:t xml:space="preserv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5pt;margin-top:1.65pt;width:425.1pt;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g3JQIAAEsEAAAOAAAAZHJzL2Uyb0RvYy54bWysVNuO2yAQfa/Uf0C8N3bSuJtYcVbbbFNV&#10;2l6k3X4AxjhGBYYCiZ1+/Q44m01vL1X9gBhmOJw5M+PV9aAVOQjnJZiKTic5JcJwaKTZVfTrw/bV&#10;ghIfmGmYAiMqehSeXq9fvlj1thQz6EA1whEEMb7sbUW7EGyZZZ53QjM/ASsMOltwmgU03S5rHOsR&#10;Xatsludvsh5cYx1w4T2e3o5Ouk74bSt4+Ny2XgSiKorcQlpdWuu4ZusVK3eO2U7yEw32Dyw0kwYf&#10;PUPdssDI3snfoLTkDjy0YcJBZ9C2kouUA2YzzX/J5r5jVqRcUBxvzzL5/wfLPx2+OCKbii4pMUxj&#10;iR7EEMhbGMgsqtNbX2LQvcWwMOAxVjll6u0d8G+eGNh0zOzEjXPQd4I1yG4ab2YXV0ccH0Hq/iM0&#10;+AzbB0hAQ+t0lA7FIIiOVTqeKxOpcDwsXi8XV1fo4uibL+ZFXqQnWPl02zof3gvQJG4q6rDyCZ0d&#10;7nyIbFj5FBIf86Bks5VKJcPt6o1y5MCwS7bpO6H/FKYM6VGnYlaMAvwVIk/fnyC0DNjuSuqKLs5B&#10;rIyyvTNNasbApBr3SFmZk45RulHEMNRDKlhSIGpcQ3NEYR2M3Y3TiJsO3A9Keuzsivrve+YEJeqD&#10;weIsp/N5HIVkzIurGRru0lNfepjhCFXRQMm43YQ0PlE3AzdYxFYmfZ+ZnChjxybZT9MVR+LSTlHP&#10;/4D1IwAAAP//AwBQSwMEFAAGAAgAAAAhAAAwksPcAAAABgEAAA8AAABkcnMvZG93bnJldi54bWxM&#10;jsFOwzAQRO9I/IO1SFwQdUpomoY4FUICwQ3aCq5usk0i7HWw3TT8PcsJTqPRjGZeuZ6sESP60DtS&#10;MJ8lIJBq1/TUKthtH69zECFqarRxhAq+McC6Oj8rddG4E73huImt4BEKhVbQxTgUUoa6Q6vDzA1I&#10;nB2ctzqy9a1svD7xuDXyJkkyaXVP/NDpAR86rD83R6sgv30eP8JL+vpeZwezilfL8enLK3V5Md3f&#10;gYg4xb8y/OIzOlTMtHdHaoIw7FMuKkhZOM0X8wWIvYLlKgNZlfI/fvUDAAD//wMAUEsBAi0AFAAG&#10;AAgAAAAhALaDOJL+AAAA4QEAABMAAAAAAAAAAAAAAAAAAAAAAFtDb250ZW50X1R5cGVzXS54bWxQ&#10;SwECLQAUAAYACAAAACEAOP0h/9YAAACUAQAACwAAAAAAAAAAAAAAAAAvAQAAX3JlbHMvLnJlbHNQ&#10;SwECLQAUAAYACAAAACEAd4TYNyUCAABLBAAADgAAAAAAAAAAAAAAAAAuAgAAZHJzL2Uyb0RvYy54&#10;bWxQSwECLQAUAAYACAAAACEAADCSw9wAAAAGAQAADwAAAAAAAAAAAAAAAAB/BAAAZHJzL2Rvd25y&#10;ZXYueG1sUEsFBgAAAAAEAAQA8wAAAIgFAAAAAA==&#10;">
                <v:textbox>
                  <w:txbxContent>
                    <w:p w14:paraId="3FD1ACB5" w14:textId="7039E189" w:rsidR="0092349D" w:rsidRPr="0092349D" w:rsidRDefault="0092349D" w:rsidP="0092349D">
                      <w:pPr>
                        <w:rPr>
                          <w:b/>
                          <w:color w:val="0070C0"/>
                        </w:rPr>
                      </w:pPr>
                      <w:r w:rsidRPr="0092349D">
                        <w:rPr>
                          <w:b/>
                          <w:color w:val="0070C0"/>
                        </w:rPr>
                        <w:t>(</w:t>
                      </w:r>
                      <w:proofErr w:type="gramStart"/>
                      <w:r w:rsidRPr="0092349D">
                        <w:rPr>
                          <w:b/>
                          <w:color w:val="0070C0"/>
                        </w:rPr>
                        <w:t>free</w:t>
                      </w:r>
                      <w:proofErr w:type="gramEnd"/>
                      <w:r w:rsidRPr="0092349D">
                        <w:rPr>
                          <w:b/>
                          <w:color w:val="0070C0"/>
                        </w:rPr>
                        <w:t xml:space="preserve"> text)</w:t>
                      </w:r>
                    </w:p>
                  </w:txbxContent>
                </v:textbox>
              </v:shape>
            </w:pict>
          </mc:Fallback>
        </mc:AlternateContent>
      </w:r>
    </w:p>
    <w:p w14:paraId="249A46DB" w14:textId="77777777" w:rsidR="0092349D" w:rsidRDefault="0092349D" w:rsidP="0092349D"/>
    <w:p w14:paraId="719C4275" w14:textId="0EB12E9E" w:rsidR="0092349D" w:rsidRDefault="0092349D" w:rsidP="0092349D">
      <w:pPr>
        <w:spacing w:after="0"/>
      </w:pPr>
      <w:r w:rsidRPr="0092349D">
        <w:rPr>
          <w:b/>
        </w:rPr>
        <w:t>Follow-up required?</w:t>
      </w:r>
      <w:r>
        <w:t xml:space="preserve"> </w:t>
      </w:r>
      <w:r w:rsidRPr="0092349D">
        <w:rPr>
          <w:b/>
          <w:color w:val="0070C0"/>
        </w:rPr>
        <w:t>Yes/no</w:t>
      </w:r>
    </w:p>
    <w:p w14:paraId="060C1452" w14:textId="77777777" w:rsidR="0092349D" w:rsidRDefault="0092349D" w:rsidP="0092349D">
      <w:pPr>
        <w:pStyle w:val="ListParagraph"/>
        <w:spacing w:after="0"/>
      </w:pPr>
    </w:p>
    <w:p w14:paraId="60715D15" w14:textId="1D66AF4E" w:rsidR="0092349D" w:rsidRDefault="0092349D" w:rsidP="0092349D">
      <w:pPr>
        <w:spacing w:after="0"/>
      </w:pPr>
      <w:r w:rsidRPr="0092349D">
        <w:rPr>
          <w:b/>
        </w:rPr>
        <w:t>Type of follow-up required</w:t>
      </w:r>
      <w:r>
        <w:t xml:space="preserve"> </w:t>
      </w:r>
      <w:r w:rsidRPr="0092349D">
        <w:rPr>
          <w:b/>
          <w:color w:val="0070C0"/>
        </w:rPr>
        <w:t>(tick applicable)</w:t>
      </w:r>
      <w:r>
        <w:t>:</w:t>
      </w:r>
    </w:p>
    <w:p w14:paraId="27EF883E" w14:textId="5CFC14F5" w:rsidR="0092349D" w:rsidRDefault="0092349D" w:rsidP="0092349D">
      <w:pPr>
        <w:pStyle w:val="ListParagraph"/>
        <w:numPr>
          <w:ilvl w:val="0"/>
          <w:numId w:val="25"/>
        </w:numPr>
        <w:spacing w:after="0"/>
      </w:pPr>
      <w:r>
        <w:t>Telephone</w:t>
      </w:r>
    </w:p>
    <w:p w14:paraId="39BE0DDE" w14:textId="3DC19296" w:rsidR="0092349D" w:rsidRDefault="0092349D" w:rsidP="0092349D">
      <w:pPr>
        <w:pStyle w:val="ListParagraph"/>
        <w:numPr>
          <w:ilvl w:val="0"/>
          <w:numId w:val="25"/>
        </w:numPr>
        <w:spacing w:after="0"/>
      </w:pPr>
      <w:r>
        <w:t>Face to face</w:t>
      </w:r>
    </w:p>
    <w:p w14:paraId="5D19B1A9" w14:textId="59D91F25" w:rsidR="0092349D" w:rsidRDefault="0092349D" w:rsidP="0092349D">
      <w:pPr>
        <w:pStyle w:val="ListParagraph"/>
        <w:numPr>
          <w:ilvl w:val="0"/>
          <w:numId w:val="25"/>
        </w:numPr>
        <w:spacing w:after="0"/>
      </w:pPr>
      <w:r>
        <w:t>Ad hoc</w:t>
      </w:r>
    </w:p>
    <w:p w14:paraId="5328A89B" w14:textId="021BCA56" w:rsidR="0092349D" w:rsidRDefault="0092349D" w:rsidP="0092349D">
      <w:pPr>
        <w:pStyle w:val="ListParagraph"/>
        <w:numPr>
          <w:ilvl w:val="0"/>
          <w:numId w:val="25"/>
        </w:numPr>
        <w:spacing w:after="0"/>
      </w:pPr>
      <w:r>
        <w:t>Patient declined</w:t>
      </w:r>
    </w:p>
    <w:p w14:paraId="6481874E" w14:textId="669087D6" w:rsidR="00613F66" w:rsidRPr="00336185" w:rsidRDefault="00336185" w:rsidP="00336185">
      <w:pPr>
        <w:pStyle w:val="ListParagraph"/>
        <w:numPr>
          <w:ilvl w:val="0"/>
          <w:numId w:val="25"/>
        </w:numPr>
        <w:spacing w:after="0"/>
      </w:pPr>
      <w:r>
        <w:rPr>
          <w:noProof/>
          <w:lang w:eastAsia="en-GB"/>
        </w:rPr>
        <mc:AlternateContent>
          <mc:Choice Requires="wps">
            <w:drawing>
              <wp:anchor distT="0" distB="0" distL="114300" distR="114300" simplePos="0" relativeHeight="251674624" behindDoc="0" locked="0" layoutInCell="1" allowOverlap="1" wp14:anchorId="010E9C67" wp14:editId="4CF9FAA9">
                <wp:simplePos x="0" y="0"/>
                <wp:positionH relativeFrom="column">
                  <wp:posOffset>22225</wp:posOffset>
                </wp:positionH>
                <wp:positionV relativeFrom="paragraph">
                  <wp:posOffset>245110</wp:posOffset>
                </wp:positionV>
                <wp:extent cx="5367020" cy="1701165"/>
                <wp:effectExtent l="0" t="0" r="24130" b="13335"/>
                <wp:wrapTopAndBottom/>
                <wp:docPr id="10" name="Text Box 10"/>
                <wp:cNvGraphicFramePr/>
                <a:graphic xmlns:a="http://schemas.openxmlformats.org/drawingml/2006/main">
                  <a:graphicData uri="http://schemas.microsoft.com/office/word/2010/wordprocessingShape">
                    <wps:wsp>
                      <wps:cNvSpPr txBox="1"/>
                      <wps:spPr>
                        <a:xfrm>
                          <a:off x="0" y="0"/>
                          <a:ext cx="5367020" cy="1701165"/>
                        </a:xfrm>
                        <a:prstGeom prst="rect">
                          <a:avLst/>
                        </a:prstGeom>
                        <a:ln/>
                      </wps:spPr>
                      <wps:style>
                        <a:lnRef idx="2">
                          <a:schemeClr val="dk1"/>
                        </a:lnRef>
                        <a:fillRef idx="1">
                          <a:schemeClr val="lt1"/>
                        </a:fillRef>
                        <a:effectRef idx="0">
                          <a:schemeClr val="dk1"/>
                        </a:effectRef>
                        <a:fontRef idx="minor">
                          <a:schemeClr val="dk1"/>
                        </a:fontRef>
                      </wps:style>
                      <wps:txbx>
                        <w:txbxContent>
                          <w:p w14:paraId="78AB30C0" w14:textId="2FC3A400" w:rsidR="0092349D" w:rsidRPr="002442C9" w:rsidRDefault="0092349D" w:rsidP="0092349D">
                            <w:pPr>
                              <w:spacing w:after="0"/>
                              <w:jc w:val="both"/>
                              <w:rPr>
                                <w:rFonts w:cstheme="minorHAnsi"/>
                                <w:b/>
                                <w:u w:val="single"/>
                              </w:rPr>
                            </w:pPr>
                            <w:r>
                              <w:rPr>
                                <w:rFonts w:cstheme="minorHAnsi"/>
                                <w:b/>
                                <w:u w:val="single"/>
                              </w:rPr>
                              <w:t xml:space="preserve">CURE Outpatient Appointment - </w:t>
                            </w:r>
                            <w:r w:rsidRPr="002442C9">
                              <w:rPr>
                                <w:rFonts w:cstheme="minorHAnsi"/>
                                <w:b/>
                                <w:u w:val="single"/>
                              </w:rPr>
                              <w:t xml:space="preserve">Outcome Form </w:t>
                            </w:r>
                            <w:r>
                              <w:rPr>
                                <w:rFonts w:cstheme="minorHAnsi"/>
                                <w:b/>
                                <w:u w:val="single"/>
                              </w:rPr>
                              <w:t>Document</w:t>
                            </w:r>
                          </w:p>
                          <w:p w14:paraId="5A7A3C8B" w14:textId="61D7A5C5" w:rsidR="0092349D" w:rsidRPr="00163AF3" w:rsidRDefault="0092349D" w:rsidP="0092349D">
                            <w:pPr>
                              <w:spacing w:after="0"/>
                              <w:jc w:val="both"/>
                              <w:rPr>
                                <w:rFonts w:cstheme="minorHAnsi"/>
                                <w:color w:val="00B050"/>
                              </w:rPr>
                            </w:pPr>
                            <w:r w:rsidRPr="00163AF3">
                              <w:rPr>
                                <w:rFonts w:cstheme="minorHAnsi"/>
                                <w:color w:val="00B050"/>
                              </w:rPr>
                              <w:t>On completion of the form this will gener</w:t>
                            </w:r>
                            <w:r>
                              <w:rPr>
                                <w:rFonts w:cstheme="minorHAnsi"/>
                                <w:color w:val="00B050"/>
                              </w:rPr>
                              <w:t>ate</w:t>
                            </w:r>
                            <w:r w:rsidRPr="00163AF3">
                              <w:rPr>
                                <w:rFonts w:cstheme="minorHAnsi"/>
                                <w:color w:val="00B050"/>
                              </w:rPr>
                              <w:t xml:space="preserve"> a clinical outcome </w:t>
                            </w:r>
                            <w:r w:rsidR="00336185">
                              <w:rPr>
                                <w:rFonts w:cstheme="minorHAnsi"/>
                                <w:color w:val="00B050"/>
                              </w:rPr>
                              <w:t>letter</w:t>
                            </w:r>
                            <w:r w:rsidRPr="00163AF3">
                              <w:rPr>
                                <w:rFonts w:cstheme="minorHAnsi"/>
                                <w:color w:val="00B050"/>
                              </w:rPr>
                              <w:t>. This will need to be printed and posted to GP and will include:</w:t>
                            </w:r>
                          </w:p>
                          <w:p w14:paraId="1E719802" w14:textId="77777777" w:rsidR="0092349D" w:rsidRPr="00163AF3" w:rsidRDefault="0092349D" w:rsidP="0092349D">
                            <w:pPr>
                              <w:pStyle w:val="ListParagraph"/>
                              <w:numPr>
                                <w:ilvl w:val="0"/>
                                <w:numId w:val="21"/>
                              </w:numPr>
                              <w:spacing w:after="0"/>
                              <w:jc w:val="both"/>
                              <w:rPr>
                                <w:rFonts w:cstheme="minorHAnsi"/>
                                <w:b/>
                              </w:rPr>
                            </w:pPr>
                            <w:r w:rsidRPr="00163AF3">
                              <w:rPr>
                                <w:rFonts w:cstheme="minorHAnsi"/>
                                <w:b/>
                              </w:rPr>
                              <w:t>Smoking status</w:t>
                            </w:r>
                          </w:p>
                          <w:p w14:paraId="06E153B4" w14:textId="77777777" w:rsidR="0092349D" w:rsidRPr="00163AF3" w:rsidRDefault="0092349D" w:rsidP="0092349D">
                            <w:pPr>
                              <w:pStyle w:val="ListParagraph"/>
                              <w:numPr>
                                <w:ilvl w:val="0"/>
                                <w:numId w:val="20"/>
                              </w:numPr>
                              <w:spacing w:after="0"/>
                              <w:jc w:val="both"/>
                              <w:rPr>
                                <w:rFonts w:cstheme="minorHAnsi"/>
                              </w:rPr>
                            </w:pPr>
                            <w:r w:rsidRPr="00163AF3">
                              <w:rPr>
                                <w:rFonts w:cstheme="minorHAnsi"/>
                              </w:rPr>
                              <w:t xml:space="preserve">Text input into </w:t>
                            </w:r>
                            <w:r w:rsidRPr="00163AF3">
                              <w:rPr>
                                <w:rFonts w:cstheme="minorHAnsi"/>
                                <w:b/>
                              </w:rPr>
                              <w:t>‘Specific instructions &amp; information for the GP’</w:t>
                            </w:r>
                            <w:r w:rsidRPr="00163AF3">
                              <w:rPr>
                                <w:rFonts w:cstheme="minorHAnsi"/>
                              </w:rPr>
                              <w:t xml:space="preserve"> section</w:t>
                            </w:r>
                          </w:p>
                          <w:p w14:paraId="0D54E51A" w14:textId="77777777" w:rsidR="0092349D" w:rsidRPr="00163AF3" w:rsidRDefault="0092349D" w:rsidP="0092349D">
                            <w:pPr>
                              <w:pStyle w:val="ListParagraph"/>
                              <w:numPr>
                                <w:ilvl w:val="0"/>
                                <w:numId w:val="19"/>
                              </w:numPr>
                              <w:spacing w:after="0" w:line="240" w:lineRule="auto"/>
                              <w:rPr>
                                <w:rFonts w:cstheme="minorHAnsi"/>
                              </w:rPr>
                            </w:pPr>
                            <w:r w:rsidRPr="00163AF3">
                              <w:rPr>
                                <w:rFonts w:cstheme="minorHAnsi"/>
                              </w:rPr>
                              <w:t xml:space="preserve">The </w:t>
                            </w:r>
                            <w:r w:rsidRPr="00163AF3">
                              <w:rPr>
                                <w:rFonts w:cstheme="minorHAnsi"/>
                                <w:b/>
                              </w:rPr>
                              <w:t>additional NRT advice &amp; instructions for healthcare professionals</w:t>
                            </w:r>
                            <w:r w:rsidRPr="00163AF3">
                              <w:rPr>
                                <w:rFonts w:cstheme="minorHAnsi"/>
                              </w:rPr>
                              <w:t xml:space="preserve"> </w:t>
                            </w:r>
                          </w:p>
                          <w:p w14:paraId="0CE5DF94" w14:textId="77777777" w:rsidR="0092349D" w:rsidRPr="00163AF3" w:rsidRDefault="0092349D" w:rsidP="0092349D">
                            <w:pPr>
                              <w:pStyle w:val="ListParagraph"/>
                              <w:numPr>
                                <w:ilvl w:val="0"/>
                                <w:numId w:val="19"/>
                              </w:numPr>
                              <w:spacing w:after="0" w:line="240" w:lineRule="auto"/>
                              <w:rPr>
                                <w:rFonts w:cstheme="minorHAnsi"/>
                                <w:b/>
                              </w:rPr>
                            </w:pPr>
                            <w:r w:rsidRPr="00163AF3">
                              <w:rPr>
                                <w:rFonts w:cstheme="minorHAnsi"/>
                                <w:b/>
                              </w:rPr>
                              <w:t xml:space="preserve">Follow up outcome </w:t>
                            </w:r>
                          </w:p>
                          <w:p w14:paraId="69BEEF07" w14:textId="77777777" w:rsidR="0092349D" w:rsidRPr="00163AF3" w:rsidRDefault="0092349D" w:rsidP="0092349D">
                            <w:pPr>
                              <w:pStyle w:val="ListParagraph"/>
                              <w:numPr>
                                <w:ilvl w:val="0"/>
                                <w:numId w:val="19"/>
                              </w:numPr>
                              <w:spacing w:after="0" w:line="240" w:lineRule="auto"/>
                              <w:rPr>
                                <w:rFonts w:cstheme="minorHAnsi"/>
                              </w:rPr>
                            </w:pPr>
                            <w:r w:rsidRPr="00163AF3">
                              <w:rPr>
                                <w:rFonts w:cstheme="minorHAnsi"/>
                              </w:rPr>
                              <w:t>Precluded by the following text</w:t>
                            </w:r>
                          </w:p>
                          <w:p w14:paraId="5CE4DD92" w14:textId="77777777" w:rsidR="0092349D" w:rsidRPr="00163AF3" w:rsidRDefault="0092349D" w:rsidP="0092349D">
                            <w:pPr>
                              <w:spacing w:after="0" w:line="240" w:lineRule="auto"/>
                              <w:rPr>
                                <w:rFonts w:cstheme="minorHAnsi"/>
                                <w:b/>
                              </w:rPr>
                            </w:pPr>
                          </w:p>
                          <w:p w14:paraId="743ABC73" w14:textId="77777777" w:rsidR="0092349D" w:rsidRPr="00163AF3" w:rsidRDefault="0092349D" w:rsidP="0092349D">
                            <w:pPr>
                              <w:spacing w:after="0" w:line="240" w:lineRule="auto"/>
                              <w:rPr>
                                <w:rFonts w:cstheme="minorHAnsi"/>
                                <w:b/>
                                <w:i/>
                              </w:rPr>
                            </w:pPr>
                          </w:p>
                          <w:p w14:paraId="0C5C6D02" w14:textId="77777777" w:rsidR="0092349D" w:rsidRDefault="0092349D" w:rsidP="00923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left:0;text-align:left;margin-left:1.75pt;margin-top:19.3pt;width:422.6pt;height:133.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9sbwIAAC0FAAAOAAAAZHJzL2Uyb0RvYy54bWysVMFu2zAMvQ/YPwi6r7azNt2COkXWosOA&#10;Yi3WDj0rstQYk0RNYmJnXz9Kjt2iK3YYdpFp8pEUyUednffWsJ0KsQVX8+qo5Ew5CU3rHmv+/f7q&#10;3QfOIgrXCANO1XyvIj9fvn1z1vmFmsEGTKMCoyAuLjpf8w2iXxRFlBtlRTwCrxwZNQQrkH7DY9EE&#10;0VF0a4pZWc6LDkLjA0gVI2kvByNf5vhaK4k3WkeFzNSc7ob5DPlcp7NYnonFYxB+08rDNcQ/3MKK&#10;1lHSKdSlQMG2of0jlG1lgAgajyTYArRupco1UDVV+aKau43wKtdCzYl+alP8f2Hl191tYG1Ds6P2&#10;OGFpRveqR/YJekYq6k/n44Jgd56A2JOesKM+kjKV3etg05cKYmSnUPupuymaJOXJ+/lpOSOTJFt1&#10;WlbV/CTFKZ7cfYj4WYFlSah5oPHlrorddcQBOkJSNuOSLt1vuEeWcG/UYPymNFVGmWc5SOaUujCB&#10;7QSxofmRq6DsxhEyuejWmMmpes3J4Oh0wCY3lXk2OZavOT5lm9A5IzicHG3rIPzdWQ/4seqh1lQ2&#10;9us+j3E+jmYNzZ4mFmDgfPTyqqWuXouItyIQyWkStLh4Q4c20NUcDhJnGwi/XtMnPHGPrJx1tDQ1&#10;jz+3IijOzBdHrPxYHR9TWMw/xyenadrhuWX93OK29gJoEhU9EV5mMeHRjKIOYB9ov1cpK5mEk5S7&#10;5jiKFzisMr0PUq1WGUR75QVeuzsvU+jU5cSZ+/5BBH8gFhInv8K4XmLxgl8DNnk6WG0RdJvJl/o8&#10;dPXQf9rJTN/D+5GW/vl/Rj29csvfAAAA//8DAFBLAwQUAAYACAAAACEA8SxkGuAAAAAIAQAADwAA&#10;AGRycy9kb3ducmV2LnhtbEyPQUvDQBCF74L/YRnBi9iN2sYQsyml0INQEauIx0l2zQZ3Z0N228b+&#10;eseTnoaZ93jzvWo5eScOZox9IAU3swyEoTbonjoFb6+b6wJETEgaXSCj4NtEWNbnZxWWOhzpxRx2&#10;qRMcQrFEBTaloZQyttZ4jLMwGGLtM4weE69jJ/WIRw73Tt5mWS499sQfLA5mbU37tdt7Bfhsmz6e&#10;ntxp/UGrzeN8i+9XW6UuL6bVA4hkpvRnhl98RoeamZqwJx2FU3C3YCOPIgfBcjEv7kE0fMjyBci6&#10;kv8L1D8AAAD//wMAUEsBAi0AFAAGAAgAAAAhALaDOJL+AAAA4QEAABMAAAAAAAAAAAAAAAAAAAAA&#10;AFtDb250ZW50X1R5cGVzXS54bWxQSwECLQAUAAYACAAAACEAOP0h/9YAAACUAQAACwAAAAAAAAAA&#10;AAAAAAAvAQAAX3JlbHMvLnJlbHNQSwECLQAUAAYACAAAACEA2LwPbG8CAAAtBQAADgAAAAAAAAAA&#10;AAAAAAAuAgAAZHJzL2Uyb0RvYy54bWxQSwECLQAUAAYACAAAACEA8SxkGuAAAAAIAQAADwAAAAAA&#10;AAAAAAAAAADJBAAAZHJzL2Rvd25yZXYueG1sUEsFBgAAAAAEAAQA8wAAANYFAAAAAA==&#10;" fillcolor="white [3201]" strokecolor="black [3200]" strokeweight="2pt">
                <v:textbox>
                  <w:txbxContent>
                    <w:p w14:paraId="78AB30C0" w14:textId="2FC3A400" w:rsidR="0092349D" w:rsidRPr="002442C9" w:rsidRDefault="0092349D" w:rsidP="0092349D">
                      <w:pPr>
                        <w:spacing w:after="0"/>
                        <w:jc w:val="both"/>
                        <w:rPr>
                          <w:rFonts w:cstheme="minorHAnsi"/>
                          <w:b/>
                          <w:u w:val="single"/>
                        </w:rPr>
                      </w:pPr>
                      <w:r>
                        <w:rPr>
                          <w:rFonts w:cstheme="minorHAnsi"/>
                          <w:b/>
                          <w:u w:val="single"/>
                        </w:rPr>
                        <w:t xml:space="preserve">CURE </w:t>
                      </w:r>
                      <w:r>
                        <w:rPr>
                          <w:rFonts w:cstheme="minorHAnsi"/>
                          <w:b/>
                          <w:u w:val="single"/>
                        </w:rPr>
                        <w:t>Outpatient Appointment</w:t>
                      </w:r>
                      <w:r>
                        <w:rPr>
                          <w:rFonts w:cstheme="minorHAnsi"/>
                          <w:b/>
                          <w:u w:val="single"/>
                        </w:rPr>
                        <w:t xml:space="preserve"> - </w:t>
                      </w:r>
                      <w:r w:rsidRPr="002442C9">
                        <w:rPr>
                          <w:rFonts w:cstheme="minorHAnsi"/>
                          <w:b/>
                          <w:u w:val="single"/>
                        </w:rPr>
                        <w:t xml:space="preserve">Outcome Form </w:t>
                      </w:r>
                      <w:r>
                        <w:rPr>
                          <w:rFonts w:cstheme="minorHAnsi"/>
                          <w:b/>
                          <w:u w:val="single"/>
                        </w:rPr>
                        <w:t>Document</w:t>
                      </w:r>
                    </w:p>
                    <w:p w14:paraId="5A7A3C8B" w14:textId="61D7A5C5" w:rsidR="0092349D" w:rsidRPr="00163AF3" w:rsidRDefault="0092349D" w:rsidP="0092349D">
                      <w:pPr>
                        <w:spacing w:after="0"/>
                        <w:jc w:val="both"/>
                        <w:rPr>
                          <w:rFonts w:cstheme="minorHAnsi"/>
                          <w:color w:val="00B050"/>
                        </w:rPr>
                      </w:pPr>
                      <w:r w:rsidRPr="00163AF3">
                        <w:rPr>
                          <w:rFonts w:cstheme="minorHAnsi"/>
                          <w:color w:val="00B050"/>
                        </w:rPr>
                        <w:t>On completion of the form this will gener</w:t>
                      </w:r>
                      <w:r>
                        <w:rPr>
                          <w:rFonts w:cstheme="minorHAnsi"/>
                          <w:color w:val="00B050"/>
                        </w:rPr>
                        <w:t>ate</w:t>
                      </w:r>
                      <w:r w:rsidRPr="00163AF3">
                        <w:rPr>
                          <w:rFonts w:cstheme="minorHAnsi"/>
                          <w:color w:val="00B050"/>
                        </w:rPr>
                        <w:t xml:space="preserve"> a clinical outcome </w:t>
                      </w:r>
                      <w:r w:rsidR="00336185">
                        <w:rPr>
                          <w:rFonts w:cstheme="minorHAnsi"/>
                          <w:color w:val="00B050"/>
                        </w:rPr>
                        <w:t>letter</w:t>
                      </w:r>
                      <w:r w:rsidRPr="00163AF3">
                        <w:rPr>
                          <w:rFonts w:cstheme="minorHAnsi"/>
                          <w:color w:val="00B050"/>
                        </w:rPr>
                        <w:t>. This will need to be printed and posted to GP and will include:</w:t>
                      </w:r>
                    </w:p>
                    <w:p w14:paraId="1E719802" w14:textId="77777777" w:rsidR="0092349D" w:rsidRPr="00163AF3" w:rsidRDefault="0092349D" w:rsidP="0092349D">
                      <w:pPr>
                        <w:pStyle w:val="ListParagraph"/>
                        <w:numPr>
                          <w:ilvl w:val="0"/>
                          <w:numId w:val="21"/>
                        </w:numPr>
                        <w:spacing w:after="0"/>
                        <w:jc w:val="both"/>
                        <w:rPr>
                          <w:rFonts w:cstheme="minorHAnsi"/>
                          <w:b/>
                        </w:rPr>
                      </w:pPr>
                      <w:r w:rsidRPr="00163AF3">
                        <w:rPr>
                          <w:rFonts w:cstheme="minorHAnsi"/>
                          <w:b/>
                        </w:rPr>
                        <w:t>Smoking status</w:t>
                      </w:r>
                    </w:p>
                    <w:p w14:paraId="06E153B4" w14:textId="77777777" w:rsidR="0092349D" w:rsidRPr="00163AF3" w:rsidRDefault="0092349D" w:rsidP="0092349D">
                      <w:pPr>
                        <w:pStyle w:val="ListParagraph"/>
                        <w:numPr>
                          <w:ilvl w:val="0"/>
                          <w:numId w:val="20"/>
                        </w:numPr>
                        <w:spacing w:after="0"/>
                        <w:jc w:val="both"/>
                        <w:rPr>
                          <w:rFonts w:cstheme="minorHAnsi"/>
                        </w:rPr>
                      </w:pPr>
                      <w:r w:rsidRPr="00163AF3">
                        <w:rPr>
                          <w:rFonts w:cstheme="minorHAnsi"/>
                        </w:rPr>
                        <w:t xml:space="preserve">Text input into </w:t>
                      </w:r>
                      <w:r w:rsidRPr="00163AF3">
                        <w:rPr>
                          <w:rFonts w:cstheme="minorHAnsi"/>
                          <w:b/>
                        </w:rPr>
                        <w:t>‘Specific instructions &amp; information for the GP’</w:t>
                      </w:r>
                      <w:r w:rsidRPr="00163AF3">
                        <w:rPr>
                          <w:rFonts w:cstheme="minorHAnsi"/>
                        </w:rPr>
                        <w:t xml:space="preserve"> section</w:t>
                      </w:r>
                    </w:p>
                    <w:p w14:paraId="0D54E51A" w14:textId="77777777" w:rsidR="0092349D" w:rsidRPr="00163AF3" w:rsidRDefault="0092349D" w:rsidP="0092349D">
                      <w:pPr>
                        <w:pStyle w:val="ListParagraph"/>
                        <w:numPr>
                          <w:ilvl w:val="0"/>
                          <w:numId w:val="19"/>
                        </w:numPr>
                        <w:spacing w:after="0" w:line="240" w:lineRule="auto"/>
                        <w:rPr>
                          <w:rFonts w:cstheme="minorHAnsi"/>
                        </w:rPr>
                      </w:pPr>
                      <w:r w:rsidRPr="00163AF3">
                        <w:rPr>
                          <w:rFonts w:cstheme="minorHAnsi"/>
                        </w:rPr>
                        <w:t xml:space="preserve">The </w:t>
                      </w:r>
                      <w:r w:rsidRPr="00163AF3">
                        <w:rPr>
                          <w:rFonts w:cstheme="minorHAnsi"/>
                          <w:b/>
                        </w:rPr>
                        <w:t>additional NRT advice &amp; instructions for healthcare professionals</w:t>
                      </w:r>
                      <w:r w:rsidRPr="00163AF3">
                        <w:rPr>
                          <w:rFonts w:cstheme="minorHAnsi"/>
                        </w:rPr>
                        <w:t xml:space="preserve"> </w:t>
                      </w:r>
                    </w:p>
                    <w:p w14:paraId="0CE5DF94" w14:textId="77777777" w:rsidR="0092349D" w:rsidRPr="00163AF3" w:rsidRDefault="0092349D" w:rsidP="0092349D">
                      <w:pPr>
                        <w:pStyle w:val="ListParagraph"/>
                        <w:numPr>
                          <w:ilvl w:val="0"/>
                          <w:numId w:val="19"/>
                        </w:numPr>
                        <w:spacing w:after="0" w:line="240" w:lineRule="auto"/>
                        <w:rPr>
                          <w:rFonts w:cstheme="minorHAnsi"/>
                          <w:b/>
                        </w:rPr>
                      </w:pPr>
                      <w:r w:rsidRPr="00163AF3">
                        <w:rPr>
                          <w:rFonts w:cstheme="minorHAnsi"/>
                          <w:b/>
                        </w:rPr>
                        <w:t xml:space="preserve">Follow up outcome </w:t>
                      </w:r>
                    </w:p>
                    <w:p w14:paraId="69BEEF07" w14:textId="77777777" w:rsidR="0092349D" w:rsidRPr="00163AF3" w:rsidRDefault="0092349D" w:rsidP="0092349D">
                      <w:pPr>
                        <w:pStyle w:val="ListParagraph"/>
                        <w:numPr>
                          <w:ilvl w:val="0"/>
                          <w:numId w:val="19"/>
                        </w:numPr>
                        <w:spacing w:after="0" w:line="240" w:lineRule="auto"/>
                        <w:rPr>
                          <w:rFonts w:cstheme="minorHAnsi"/>
                        </w:rPr>
                      </w:pPr>
                      <w:r w:rsidRPr="00163AF3">
                        <w:rPr>
                          <w:rFonts w:cstheme="minorHAnsi"/>
                        </w:rPr>
                        <w:t>Precluded by the following text</w:t>
                      </w:r>
                    </w:p>
                    <w:p w14:paraId="5CE4DD92" w14:textId="77777777" w:rsidR="0092349D" w:rsidRPr="00163AF3" w:rsidRDefault="0092349D" w:rsidP="0092349D">
                      <w:pPr>
                        <w:spacing w:after="0" w:line="240" w:lineRule="auto"/>
                        <w:rPr>
                          <w:rFonts w:cstheme="minorHAnsi"/>
                          <w:b/>
                        </w:rPr>
                      </w:pPr>
                    </w:p>
                    <w:p w14:paraId="743ABC73" w14:textId="77777777" w:rsidR="0092349D" w:rsidRPr="00163AF3" w:rsidRDefault="0092349D" w:rsidP="0092349D">
                      <w:pPr>
                        <w:spacing w:after="0" w:line="240" w:lineRule="auto"/>
                        <w:rPr>
                          <w:rFonts w:cstheme="minorHAnsi"/>
                          <w:b/>
                          <w:i/>
                        </w:rPr>
                      </w:pPr>
                    </w:p>
                    <w:p w14:paraId="0C5C6D02" w14:textId="77777777" w:rsidR="0092349D" w:rsidRDefault="0092349D" w:rsidP="0092349D"/>
                  </w:txbxContent>
                </v:textbox>
                <w10:wrap type="topAndBottom"/>
              </v:shape>
            </w:pict>
          </mc:Fallback>
        </mc:AlternateContent>
      </w:r>
      <w:r w:rsidR="0092349D">
        <w:t>Unable to contact</w:t>
      </w:r>
    </w:p>
    <w:p w14:paraId="1D4FB7B4" w14:textId="4519722B" w:rsidR="00336185" w:rsidRDefault="0030340C" w:rsidP="0030340C">
      <w:pPr>
        <w:jc w:val="both"/>
        <w:rPr>
          <w:b/>
          <w:color w:val="FF0000"/>
        </w:rPr>
      </w:pPr>
      <w:r w:rsidRPr="0030340C">
        <w:rPr>
          <w:b/>
          <w:color w:val="FF0000"/>
        </w:rPr>
        <w:t xml:space="preserve"> </w:t>
      </w:r>
    </w:p>
    <w:p w14:paraId="6B07AAF3" w14:textId="79A0445F" w:rsidR="0030340C" w:rsidRDefault="00336185" w:rsidP="0030340C">
      <w:pPr>
        <w:jc w:val="both"/>
        <w:rPr>
          <w:b/>
          <w:color w:val="FF0000"/>
        </w:rPr>
      </w:pPr>
      <w:r>
        <w:rPr>
          <w:b/>
          <w:color w:val="FF0000"/>
        </w:rPr>
        <w:t>EPR Performance</w:t>
      </w:r>
      <w:r w:rsidR="0030340C" w:rsidRPr="0030340C">
        <w:rPr>
          <w:b/>
          <w:color w:val="FF0000"/>
        </w:rPr>
        <w:t xml:space="preserve"> dashboard </w:t>
      </w:r>
      <w:r w:rsidR="0030340C">
        <w:rPr>
          <w:b/>
          <w:color w:val="FF0000"/>
        </w:rPr>
        <w:t>for the CURE team</w:t>
      </w:r>
    </w:p>
    <w:p w14:paraId="0153ECF8" w14:textId="105E732F" w:rsidR="0030340C" w:rsidRPr="00336185" w:rsidRDefault="0030340C" w:rsidP="0030340C">
      <w:pPr>
        <w:jc w:val="both"/>
        <w:rPr>
          <w:color w:val="00B050"/>
        </w:rPr>
      </w:pPr>
      <w:r w:rsidRPr="00336185">
        <w:rPr>
          <w:color w:val="00B050"/>
        </w:rPr>
        <w:t>Using the electronic data captured in these two forms we require a performance dashboard for real-time service analysis.</w:t>
      </w:r>
    </w:p>
    <w:p w14:paraId="73B681C6" w14:textId="117083EA" w:rsidR="0030340C" w:rsidRDefault="0030340C" w:rsidP="0030340C">
      <w:pPr>
        <w:jc w:val="both"/>
        <w:rPr>
          <w:b/>
        </w:rPr>
      </w:pPr>
      <w:r w:rsidRPr="0030340C">
        <w:rPr>
          <w:b/>
        </w:rPr>
        <w:t>The metrics would as follows:</w:t>
      </w:r>
    </w:p>
    <w:p w14:paraId="2481757C" w14:textId="1A9ACB4D" w:rsidR="0030340C" w:rsidRDefault="0030340C" w:rsidP="0030340C">
      <w:pPr>
        <w:pStyle w:val="ListParagraph"/>
        <w:numPr>
          <w:ilvl w:val="0"/>
          <w:numId w:val="8"/>
        </w:numPr>
        <w:jc w:val="both"/>
        <w:rPr>
          <w:b/>
        </w:rPr>
      </w:pPr>
      <w:r>
        <w:rPr>
          <w:b/>
        </w:rPr>
        <w:t>Total number of active smokers admitted to Wythenshawe Hospital</w:t>
      </w:r>
    </w:p>
    <w:p w14:paraId="3F76177F" w14:textId="138712BC" w:rsidR="0030340C" w:rsidRDefault="0030340C" w:rsidP="0030340C">
      <w:pPr>
        <w:pStyle w:val="ListParagraph"/>
        <w:numPr>
          <w:ilvl w:val="0"/>
          <w:numId w:val="8"/>
        </w:numPr>
        <w:jc w:val="both"/>
        <w:rPr>
          <w:b/>
        </w:rPr>
      </w:pPr>
      <w:r>
        <w:rPr>
          <w:b/>
        </w:rPr>
        <w:t>Total number of smokers (and % of total smokers) given brief advice</w:t>
      </w:r>
    </w:p>
    <w:p w14:paraId="47753D33" w14:textId="0A272DF7" w:rsidR="0030340C" w:rsidRDefault="0030340C" w:rsidP="0030340C">
      <w:pPr>
        <w:pStyle w:val="ListParagraph"/>
        <w:numPr>
          <w:ilvl w:val="0"/>
          <w:numId w:val="8"/>
        </w:numPr>
        <w:jc w:val="both"/>
        <w:rPr>
          <w:b/>
        </w:rPr>
      </w:pPr>
      <w:r>
        <w:rPr>
          <w:b/>
        </w:rPr>
        <w:t>Total number of smokers (and % of total smokers) that accept NRT prescription</w:t>
      </w:r>
    </w:p>
    <w:p w14:paraId="517AEA39" w14:textId="4996E62A" w:rsidR="0030340C" w:rsidRDefault="0030340C" w:rsidP="0030340C">
      <w:pPr>
        <w:pStyle w:val="ListParagraph"/>
        <w:numPr>
          <w:ilvl w:val="0"/>
          <w:numId w:val="8"/>
        </w:numPr>
        <w:jc w:val="both"/>
        <w:rPr>
          <w:b/>
        </w:rPr>
      </w:pPr>
      <w:r>
        <w:rPr>
          <w:b/>
        </w:rPr>
        <w:t xml:space="preserve">Total number of smokers (and % of total smokers) that have an </w:t>
      </w:r>
      <w:r w:rsidR="00446051">
        <w:rPr>
          <w:b/>
        </w:rPr>
        <w:t xml:space="preserve">electronic </w:t>
      </w:r>
      <w:r>
        <w:rPr>
          <w:b/>
        </w:rPr>
        <w:t>initi</w:t>
      </w:r>
      <w:r w:rsidR="00446051">
        <w:rPr>
          <w:b/>
        </w:rPr>
        <w:t xml:space="preserve">al assessment completed within 6hrs of admission to the ward </w:t>
      </w:r>
    </w:p>
    <w:p w14:paraId="11F0233A" w14:textId="49127D90" w:rsidR="00446051" w:rsidRDefault="00446051" w:rsidP="0030340C">
      <w:pPr>
        <w:pStyle w:val="ListParagraph"/>
        <w:numPr>
          <w:ilvl w:val="0"/>
          <w:numId w:val="8"/>
        </w:numPr>
        <w:jc w:val="both"/>
        <w:rPr>
          <w:b/>
        </w:rPr>
      </w:pPr>
      <w:r>
        <w:rPr>
          <w:b/>
        </w:rPr>
        <w:t>Time from admission to NRT commencing</w:t>
      </w:r>
    </w:p>
    <w:p w14:paraId="31A212DC" w14:textId="64548D30" w:rsidR="00446051" w:rsidRDefault="00446051" w:rsidP="00446051">
      <w:pPr>
        <w:pStyle w:val="ListParagraph"/>
        <w:numPr>
          <w:ilvl w:val="0"/>
          <w:numId w:val="8"/>
        </w:numPr>
        <w:jc w:val="both"/>
        <w:rPr>
          <w:b/>
        </w:rPr>
      </w:pPr>
      <w:r>
        <w:rPr>
          <w:b/>
        </w:rPr>
        <w:lastRenderedPageBreak/>
        <w:t xml:space="preserve">Total number of smokers (and % of total smokers) that consent to CURE team specialist assessment </w:t>
      </w:r>
    </w:p>
    <w:p w14:paraId="51745E58" w14:textId="533583B5" w:rsidR="0015690D" w:rsidRDefault="0015690D" w:rsidP="0015690D">
      <w:pPr>
        <w:pStyle w:val="ListParagraph"/>
        <w:numPr>
          <w:ilvl w:val="0"/>
          <w:numId w:val="8"/>
        </w:numPr>
        <w:jc w:val="both"/>
        <w:rPr>
          <w:b/>
        </w:rPr>
      </w:pPr>
      <w:r>
        <w:rPr>
          <w:b/>
        </w:rPr>
        <w:t xml:space="preserve">Total number of smokers (and % of total smokers) that have a </w:t>
      </w:r>
      <w:r w:rsidR="009B0B38">
        <w:rPr>
          <w:b/>
        </w:rPr>
        <w:t>CURE team specialist assessment within 24 hours of referral</w:t>
      </w:r>
    </w:p>
    <w:p w14:paraId="047426B9" w14:textId="77777777" w:rsidR="007C3B6D" w:rsidRDefault="007C3B6D" w:rsidP="007C3B6D">
      <w:pPr>
        <w:pStyle w:val="ListParagraph"/>
        <w:numPr>
          <w:ilvl w:val="0"/>
          <w:numId w:val="8"/>
        </w:numPr>
        <w:spacing w:after="0" w:line="240" w:lineRule="auto"/>
        <w:contextualSpacing w:val="0"/>
        <w:rPr>
          <w:rStyle w:val="Strong"/>
          <w:sz w:val="24"/>
          <w:szCs w:val="24"/>
        </w:rPr>
      </w:pPr>
      <w:r>
        <w:rPr>
          <w:rStyle w:val="Strong"/>
          <w:sz w:val="24"/>
          <w:szCs w:val="24"/>
        </w:rPr>
        <w:t>Distribution of low, moderate and high level addiction in smokers  </w:t>
      </w:r>
    </w:p>
    <w:p w14:paraId="57F1A6EE" w14:textId="1634C8A0" w:rsidR="007C3B6D" w:rsidRDefault="007C3B6D" w:rsidP="007C3B6D">
      <w:pPr>
        <w:pStyle w:val="ListParagraph"/>
        <w:numPr>
          <w:ilvl w:val="0"/>
          <w:numId w:val="8"/>
        </w:numPr>
        <w:spacing w:after="0" w:line="240" w:lineRule="auto"/>
        <w:contextualSpacing w:val="0"/>
        <w:rPr>
          <w:rStyle w:val="Strong"/>
        </w:rPr>
      </w:pPr>
      <w:r>
        <w:rPr>
          <w:rStyle w:val="Strong"/>
          <w:sz w:val="24"/>
          <w:szCs w:val="24"/>
        </w:rPr>
        <w:t>Quit rate at 4 week clinic assessment – total number of successful quits and a proportion of all smokers (and proportion that are self-reported and chemically validated)</w:t>
      </w:r>
    </w:p>
    <w:p w14:paraId="03D1E6FA" w14:textId="77777777" w:rsidR="007C3B6D" w:rsidRDefault="007C3B6D" w:rsidP="007C3B6D">
      <w:pPr>
        <w:pStyle w:val="ListParagraph"/>
        <w:numPr>
          <w:ilvl w:val="0"/>
          <w:numId w:val="8"/>
        </w:numPr>
        <w:spacing w:after="0" w:line="240" w:lineRule="auto"/>
        <w:contextualSpacing w:val="0"/>
        <w:rPr>
          <w:rStyle w:val="Strong"/>
          <w:sz w:val="24"/>
          <w:szCs w:val="24"/>
        </w:rPr>
      </w:pPr>
      <w:r>
        <w:rPr>
          <w:rStyle w:val="Strong"/>
          <w:sz w:val="24"/>
          <w:szCs w:val="24"/>
        </w:rPr>
        <w:t>Proportion of patients reporting each individual side effect at 1-2 week follow up and at 4 week follow-up – total number and as a proportion of all smokers</w:t>
      </w:r>
    </w:p>
    <w:p w14:paraId="21F5C58F" w14:textId="7E5E8811" w:rsidR="007C3B6D" w:rsidRPr="007C3B6D" w:rsidRDefault="007C3B6D" w:rsidP="007C3B6D">
      <w:pPr>
        <w:ind w:left="360"/>
        <w:jc w:val="both"/>
        <w:rPr>
          <w:b/>
        </w:rPr>
      </w:pPr>
    </w:p>
    <w:p w14:paraId="1AB94AB9" w14:textId="77777777" w:rsidR="0015690D" w:rsidRPr="0015690D" w:rsidRDefault="0015690D" w:rsidP="0015690D">
      <w:pPr>
        <w:pStyle w:val="ListParagraph"/>
        <w:jc w:val="both"/>
        <w:rPr>
          <w:b/>
        </w:rPr>
      </w:pPr>
    </w:p>
    <w:p w14:paraId="64F31C67" w14:textId="1FE0F32E" w:rsidR="0030340C" w:rsidRPr="0030340C" w:rsidRDefault="0030340C" w:rsidP="0030340C">
      <w:pPr>
        <w:jc w:val="both"/>
        <w:rPr>
          <w:color w:val="FF0000"/>
        </w:rPr>
      </w:pPr>
    </w:p>
    <w:sectPr w:rsidR="0030340C" w:rsidRPr="00303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85"/>
    <w:multiLevelType w:val="hybridMultilevel"/>
    <w:tmpl w:val="6316B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B4A25"/>
    <w:multiLevelType w:val="hybridMultilevel"/>
    <w:tmpl w:val="5B903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426E5"/>
    <w:multiLevelType w:val="hybridMultilevel"/>
    <w:tmpl w:val="97A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524EB"/>
    <w:multiLevelType w:val="hybridMultilevel"/>
    <w:tmpl w:val="9A7CEDAA"/>
    <w:lvl w:ilvl="0" w:tplc="10CCB9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D4FB8"/>
    <w:multiLevelType w:val="hybridMultilevel"/>
    <w:tmpl w:val="8DE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CB2165"/>
    <w:multiLevelType w:val="hybridMultilevel"/>
    <w:tmpl w:val="1C4CD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FF7A08"/>
    <w:multiLevelType w:val="hybridMultilevel"/>
    <w:tmpl w:val="C312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DD2EC2"/>
    <w:multiLevelType w:val="hybridMultilevel"/>
    <w:tmpl w:val="23BE9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4113F3"/>
    <w:multiLevelType w:val="hybridMultilevel"/>
    <w:tmpl w:val="2AF2FC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AD3D3B"/>
    <w:multiLevelType w:val="hybridMultilevel"/>
    <w:tmpl w:val="9F1A18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8329D6"/>
    <w:multiLevelType w:val="hybridMultilevel"/>
    <w:tmpl w:val="70CCA6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E5238"/>
    <w:multiLevelType w:val="hybridMultilevel"/>
    <w:tmpl w:val="003E8A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24214F"/>
    <w:multiLevelType w:val="hybridMultilevel"/>
    <w:tmpl w:val="8F902C0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5D0580F"/>
    <w:multiLevelType w:val="hybridMultilevel"/>
    <w:tmpl w:val="13EA5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6C175A2"/>
    <w:multiLevelType w:val="hybridMultilevel"/>
    <w:tmpl w:val="380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DE3993"/>
    <w:multiLevelType w:val="hybridMultilevel"/>
    <w:tmpl w:val="014A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35F1E"/>
    <w:multiLevelType w:val="hybridMultilevel"/>
    <w:tmpl w:val="8C367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F7E1F49"/>
    <w:multiLevelType w:val="hybridMultilevel"/>
    <w:tmpl w:val="B0F8C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634BEA"/>
    <w:multiLevelType w:val="hybridMultilevel"/>
    <w:tmpl w:val="4DA4F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2A54FD"/>
    <w:multiLevelType w:val="hybridMultilevel"/>
    <w:tmpl w:val="5E904A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6C266AB"/>
    <w:multiLevelType w:val="hybridMultilevel"/>
    <w:tmpl w:val="5A249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011A54"/>
    <w:multiLevelType w:val="hybridMultilevel"/>
    <w:tmpl w:val="399A2E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6F5842BA"/>
    <w:multiLevelType w:val="hybridMultilevel"/>
    <w:tmpl w:val="5CA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B3418D"/>
    <w:multiLevelType w:val="hybridMultilevel"/>
    <w:tmpl w:val="255C9998"/>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nsid w:val="7EED117F"/>
    <w:multiLevelType w:val="hybridMultilevel"/>
    <w:tmpl w:val="EBEEA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066BBC"/>
    <w:multiLevelType w:val="hybridMultilevel"/>
    <w:tmpl w:val="1334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0"/>
  </w:num>
  <w:num w:numId="5">
    <w:abstractNumId w:val="11"/>
  </w:num>
  <w:num w:numId="6">
    <w:abstractNumId w:val="7"/>
  </w:num>
  <w:num w:numId="7">
    <w:abstractNumId w:val="14"/>
  </w:num>
  <w:num w:numId="8">
    <w:abstractNumId w:val="2"/>
  </w:num>
  <w:num w:numId="9">
    <w:abstractNumId w:val="5"/>
  </w:num>
  <w:num w:numId="10">
    <w:abstractNumId w:val="6"/>
  </w:num>
  <w:num w:numId="11">
    <w:abstractNumId w:val="10"/>
  </w:num>
  <w:num w:numId="12">
    <w:abstractNumId w:val="12"/>
  </w:num>
  <w:num w:numId="13">
    <w:abstractNumId w:val="13"/>
  </w:num>
  <w:num w:numId="14">
    <w:abstractNumId w:val="16"/>
  </w:num>
  <w:num w:numId="15">
    <w:abstractNumId w:val="21"/>
  </w:num>
  <w:num w:numId="16">
    <w:abstractNumId w:val="3"/>
  </w:num>
  <w:num w:numId="17">
    <w:abstractNumId w:val="22"/>
  </w:num>
  <w:num w:numId="18">
    <w:abstractNumId w:val="19"/>
  </w:num>
  <w:num w:numId="19">
    <w:abstractNumId w:val="17"/>
  </w:num>
  <w:num w:numId="20">
    <w:abstractNumId w:val="1"/>
  </w:num>
  <w:num w:numId="21">
    <w:abstractNumId w:val="24"/>
  </w:num>
  <w:num w:numId="22">
    <w:abstractNumId w:val="9"/>
  </w:num>
  <w:num w:numId="23">
    <w:abstractNumId w:val="18"/>
  </w:num>
  <w:num w:numId="24">
    <w:abstractNumId w:val="8"/>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1F"/>
    <w:rsid w:val="00020823"/>
    <w:rsid w:val="00084217"/>
    <w:rsid w:val="000C589D"/>
    <w:rsid w:val="000E4B6B"/>
    <w:rsid w:val="00147160"/>
    <w:rsid w:val="0015289F"/>
    <w:rsid w:val="0015690D"/>
    <w:rsid w:val="00163AF3"/>
    <w:rsid w:val="001900FE"/>
    <w:rsid w:val="001916B5"/>
    <w:rsid w:val="001E68E3"/>
    <w:rsid w:val="00202435"/>
    <w:rsid w:val="00220626"/>
    <w:rsid w:val="002442C9"/>
    <w:rsid w:val="00245FD9"/>
    <w:rsid w:val="0030340C"/>
    <w:rsid w:val="00336185"/>
    <w:rsid w:val="003B037F"/>
    <w:rsid w:val="00446051"/>
    <w:rsid w:val="004525AB"/>
    <w:rsid w:val="0052255C"/>
    <w:rsid w:val="00533293"/>
    <w:rsid w:val="005A0044"/>
    <w:rsid w:val="005E6839"/>
    <w:rsid w:val="00613F66"/>
    <w:rsid w:val="0076015D"/>
    <w:rsid w:val="00765A29"/>
    <w:rsid w:val="00783177"/>
    <w:rsid w:val="007B7BC9"/>
    <w:rsid w:val="007C3B6D"/>
    <w:rsid w:val="00803716"/>
    <w:rsid w:val="00852B1F"/>
    <w:rsid w:val="008C2E9E"/>
    <w:rsid w:val="0092349D"/>
    <w:rsid w:val="00966028"/>
    <w:rsid w:val="00970479"/>
    <w:rsid w:val="00981430"/>
    <w:rsid w:val="00995DD0"/>
    <w:rsid w:val="009A67A4"/>
    <w:rsid w:val="009B0B38"/>
    <w:rsid w:val="009E26E2"/>
    <w:rsid w:val="00A66B3C"/>
    <w:rsid w:val="00A91C2E"/>
    <w:rsid w:val="00AE6910"/>
    <w:rsid w:val="00AF5D8F"/>
    <w:rsid w:val="00B12D68"/>
    <w:rsid w:val="00B220C3"/>
    <w:rsid w:val="00BD64DB"/>
    <w:rsid w:val="00CE27CC"/>
    <w:rsid w:val="00D37648"/>
    <w:rsid w:val="00D37AD4"/>
    <w:rsid w:val="00E6106A"/>
    <w:rsid w:val="00F10C80"/>
    <w:rsid w:val="00F4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1F"/>
    <w:pPr>
      <w:ind w:left="720"/>
      <w:contextualSpacing/>
    </w:pPr>
  </w:style>
  <w:style w:type="paragraph" w:styleId="NormalWeb">
    <w:name w:val="Normal (Web)"/>
    <w:basedOn w:val="Normal"/>
    <w:uiPriority w:val="99"/>
    <w:unhideWhenUsed/>
    <w:rsid w:val="00852B1F"/>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3B6D"/>
    <w:rPr>
      <w:b/>
      <w:bCs/>
    </w:rPr>
  </w:style>
  <w:style w:type="character" w:styleId="Emphasis">
    <w:name w:val="Emphasis"/>
    <w:basedOn w:val="DefaultParagraphFont"/>
    <w:uiPriority w:val="20"/>
    <w:qFormat/>
    <w:rsid w:val="00147160"/>
    <w:rPr>
      <w:i/>
      <w:iCs/>
    </w:rPr>
  </w:style>
  <w:style w:type="character" w:styleId="CommentReference">
    <w:name w:val="annotation reference"/>
    <w:basedOn w:val="DefaultParagraphFont"/>
    <w:uiPriority w:val="99"/>
    <w:semiHidden/>
    <w:unhideWhenUsed/>
    <w:rsid w:val="008C2E9E"/>
    <w:rPr>
      <w:sz w:val="16"/>
      <w:szCs w:val="16"/>
    </w:rPr>
  </w:style>
  <w:style w:type="paragraph" w:styleId="CommentText">
    <w:name w:val="annotation text"/>
    <w:basedOn w:val="Normal"/>
    <w:link w:val="CommentTextChar"/>
    <w:uiPriority w:val="99"/>
    <w:semiHidden/>
    <w:unhideWhenUsed/>
    <w:rsid w:val="008C2E9E"/>
    <w:pPr>
      <w:spacing w:line="240" w:lineRule="auto"/>
    </w:pPr>
    <w:rPr>
      <w:sz w:val="20"/>
      <w:szCs w:val="20"/>
    </w:rPr>
  </w:style>
  <w:style w:type="character" w:customStyle="1" w:styleId="CommentTextChar">
    <w:name w:val="Comment Text Char"/>
    <w:basedOn w:val="DefaultParagraphFont"/>
    <w:link w:val="CommentText"/>
    <w:uiPriority w:val="99"/>
    <w:semiHidden/>
    <w:rsid w:val="008C2E9E"/>
    <w:rPr>
      <w:sz w:val="20"/>
      <w:szCs w:val="20"/>
    </w:rPr>
  </w:style>
  <w:style w:type="paragraph" w:styleId="CommentSubject">
    <w:name w:val="annotation subject"/>
    <w:basedOn w:val="CommentText"/>
    <w:next w:val="CommentText"/>
    <w:link w:val="CommentSubjectChar"/>
    <w:uiPriority w:val="99"/>
    <w:semiHidden/>
    <w:unhideWhenUsed/>
    <w:rsid w:val="008C2E9E"/>
    <w:rPr>
      <w:b/>
      <w:bCs/>
    </w:rPr>
  </w:style>
  <w:style w:type="character" w:customStyle="1" w:styleId="CommentSubjectChar">
    <w:name w:val="Comment Subject Char"/>
    <w:basedOn w:val="CommentTextChar"/>
    <w:link w:val="CommentSubject"/>
    <w:uiPriority w:val="99"/>
    <w:semiHidden/>
    <w:rsid w:val="008C2E9E"/>
    <w:rPr>
      <w:b/>
      <w:bCs/>
      <w:sz w:val="20"/>
      <w:szCs w:val="20"/>
    </w:rPr>
  </w:style>
  <w:style w:type="paragraph" w:styleId="BalloonText">
    <w:name w:val="Balloon Text"/>
    <w:basedOn w:val="Normal"/>
    <w:link w:val="BalloonTextChar"/>
    <w:uiPriority w:val="99"/>
    <w:semiHidden/>
    <w:unhideWhenUsed/>
    <w:rsid w:val="008C2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1F"/>
    <w:pPr>
      <w:ind w:left="720"/>
      <w:contextualSpacing/>
    </w:pPr>
  </w:style>
  <w:style w:type="paragraph" w:styleId="NormalWeb">
    <w:name w:val="Normal (Web)"/>
    <w:basedOn w:val="Normal"/>
    <w:uiPriority w:val="99"/>
    <w:unhideWhenUsed/>
    <w:rsid w:val="00852B1F"/>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3B6D"/>
    <w:rPr>
      <w:b/>
      <w:bCs/>
    </w:rPr>
  </w:style>
  <w:style w:type="character" w:styleId="Emphasis">
    <w:name w:val="Emphasis"/>
    <w:basedOn w:val="DefaultParagraphFont"/>
    <w:uiPriority w:val="20"/>
    <w:qFormat/>
    <w:rsid w:val="00147160"/>
    <w:rPr>
      <w:i/>
      <w:iCs/>
    </w:rPr>
  </w:style>
  <w:style w:type="character" w:styleId="CommentReference">
    <w:name w:val="annotation reference"/>
    <w:basedOn w:val="DefaultParagraphFont"/>
    <w:uiPriority w:val="99"/>
    <w:semiHidden/>
    <w:unhideWhenUsed/>
    <w:rsid w:val="008C2E9E"/>
    <w:rPr>
      <w:sz w:val="16"/>
      <w:szCs w:val="16"/>
    </w:rPr>
  </w:style>
  <w:style w:type="paragraph" w:styleId="CommentText">
    <w:name w:val="annotation text"/>
    <w:basedOn w:val="Normal"/>
    <w:link w:val="CommentTextChar"/>
    <w:uiPriority w:val="99"/>
    <w:semiHidden/>
    <w:unhideWhenUsed/>
    <w:rsid w:val="008C2E9E"/>
    <w:pPr>
      <w:spacing w:line="240" w:lineRule="auto"/>
    </w:pPr>
    <w:rPr>
      <w:sz w:val="20"/>
      <w:szCs w:val="20"/>
    </w:rPr>
  </w:style>
  <w:style w:type="character" w:customStyle="1" w:styleId="CommentTextChar">
    <w:name w:val="Comment Text Char"/>
    <w:basedOn w:val="DefaultParagraphFont"/>
    <w:link w:val="CommentText"/>
    <w:uiPriority w:val="99"/>
    <w:semiHidden/>
    <w:rsid w:val="008C2E9E"/>
    <w:rPr>
      <w:sz w:val="20"/>
      <w:szCs w:val="20"/>
    </w:rPr>
  </w:style>
  <w:style w:type="paragraph" w:styleId="CommentSubject">
    <w:name w:val="annotation subject"/>
    <w:basedOn w:val="CommentText"/>
    <w:next w:val="CommentText"/>
    <w:link w:val="CommentSubjectChar"/>
    <w:uiPriority w:val="99"/>
    <w:semiHidden/>
    <w:unhideWhenUsed/>
    <w:rsid w:val="008C2E9E"/>
    <w:rPr>
      <w:b/>
      <w:bCs/>
    </w:rPr>
  </w:style>
  <w:style w:type="character" w:customStyle="1" w:styleId="CommentSubjectChar">
    <w:name w:val="Comment Subject Char"/>
    <w:basedOn w:val="CommentTextChar"/>
    <w:link w:val="CommentSubject"/>
    <w:uiPriority w:val="99"/>
    <w:semiHidden/>
    <w:rsid w:val="008C2E9E"/>
    <w:rPr>
      <w:b/>
      <w:bCs/>
      <w:sz w:val="20"/>
      <w:szCs w:val="20"/>
    </w:rPr>
  </w:style>
  <w:style w:type="paragraph" w:styleId="BalloonText">
    <w:name w:val="Balloon Text"/>
    <w:basedOn w:val="Normal"/>
    <w:link w:val="BalloonTextChar"/>
    <w:uiPriority w:val="99"/>
    <w:semiHidden/>
    <w:unhideWhenUsed/>
    <w:rsid w:val="008C2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38878">
      <w:bodyDiv w:val="1"/>
      <w:marLeft w:val="0"/>
      <w:marRight w:val="0"/>
      <w:marTop w:val="0"/>
      <w:marBottom w:val="0"/>
      <w:divBdr>
        <w:top w:val="none" w:sz="0" w:space="0" w:color="auto"/>
        <w:left w:val="none" w:sz="0" w:space="0" w:color="auto"/>
        <w:bottom w:val="none" w:sz="0" w:space="0" w:color="auto"/>
        <w:right w:val="none" w:sz="0" w:space="0" w:color="auto"/>
      </w:divBdr>
    </w:div>
    <w:div w:id="950237479">
      <w:bodyDiv w:val="1"/>
      <w:marLeft w:val="0"/>
      <w:marRight w:val="0"/>
      <w:marTop w:val="0"/>
      <w:marBottom w:val="0"/>
      <w:divBdr>
        <w:top w:val="none" w:sz="0" w:space="0" w:color="auto"/>
        <w:left w:val="none" w:sz="0" w:space="0" w:color="auto"/>
        <w:bottom w:val="none" w:sz="0" w:space="0" w:color="auto"/>
        <w:right w:val="none" w:sz="0" w:space="0" w:color="auto"/>
      </w:divBdr>
    </w:div>
    <w:div w:id="1035885727">
      <w:bodyDiv w:val="1"/>
      <w:marLeft w:val="0"/>
      <w:marRight w:val="0"/>
      <w:marTop w:val="0"/>
      <w:marBottom w:val="0"/>
      <w:divBdr>
        <w:top w:val="none" w:sz="0" w:space="0" w:color="auto"/>
        <w:left w:val="none" w:sz="0" w:space="0" w:color="auto"/>
        <w:bottom w:val="none" w:sz="0" w:space="0" w:color="auto"/>
        <w:right w:val="none" w:sz="0" w:space="0" w:color="auto"/>
      </w:divBdr>
    </w:div>
    <w:div w:id="1129977387">
      <w:bodyDiv w:val="1"/>
      <w:marLeft w:val="0"/>
      <w:marRight w:val="0"/>
      <w:marTop w:val="0"/>
      <w:marBottom w:val="0"/>
      <w:divBdr>
        <w:top w:val="none" w:sz="0" w:space="0" w:color="auto"/>
        <w:left w:val="none" w:sz="0" w:space="0" w:color="auto"/>
        <w:bottom w:val="none" w:sz="0" w:space="0" w:color="auto"/>
        <w:right w:val="none" w:sz="0" w:space="0" w:color="auto"/>
      </w:divBdr>
    </w:div>
    <w:div w:id="1180267753">
      <w:bodyDiv w:val="1"/>
      <w:marLeft w:val="0"/>
      <w:marRight w:val="0"/>
      <w:marTop w:val="0"/>
      <w:marBottom w:val="0"/>
      <w:divBdr>
        <w:top w:val="none" w:sz="0" w:space="0" w:color="auto"/>
        <w:left w:val="none" w:sz="0" w:space="0" w:color="auto"/>
        <w:bottom w:val="none" w:sz="0" w:space="0" w:color="auto"/>
        <w:right w:val="none" w:sz="0" w:space="0" w:color="auto"/>
      </w:divBdr>
    </w:div>
    <w:div w:id="1397430688">
      <w:bodyDiv w:val="1"/>
      <w:marLeft w:val="0"/>
      <w:marRight w:val="0"/>
      <w:marTop w:val="0"/>
      <w:marBottom w:val="0"/>
      <w:divBdr>
        <w:top w:val="none" w:sz="0" w:space="0" w:color="auto"/>
        <w:left w:val="none" w:sz="0" w:space="0" w:color="auto"/>
        <w:bottom w:val="none" w:sz="0" w:space="0" w:color="auto"/>
        <w:right w:val="none" w:sz="0" w:space="0" w:color="auto"/>
      </w:divBdr>
    </w:div>
    <w:div w:id="1398281687">
      <w:bodyDiv w:val="1"/>
      <w:marLeft w:val="0"/>
      <w:marRight w:val="0"/>
      <w:marTop w:val="0"/>
      <w:marBottom w:val="0"/>
      <w:divBdr>
        <w:top w:val="none" w:sz="0" w:space="0" w:color="auto"/>
        <w:left w:val="none" w:sz="0" w:space="0" w:color="auto"/>
        <w:bottom w:val="none" w:sz="0" w:space="0" w:color="auto"/>
        <w:right w:val="none" w:sz="0" w:space="0" w:color="auto"/>
      </w:divBdr>
    </w:div>
    <w:div w:id="1468283337">
      <w:bodyDiv w:val="1"/>
      <w:marLeft w:val="0"/>
      <w:marRight w:val="0"/>
      <w:marTop w:val="0"/>
      <w:marBottom w:val="0"/>
      <w:divBdr>
        <w:top w:val="none" w:sz="0" w:space="0" w:color="auto"/>
        <w:left w:val="none" w:sz="0" w:space="0" w:color="auto"/>
        <w:bottom w:val="none" w:sz="0" w:space="0" w:color="auto"/>
        <w:right w:val="none" w:sz="0" w:space="0" w:color="auto"/>
      </w:divBdr>
    </w:div>
    <w:div w:id="1474979364">
      <w:bodyDiv w:val="1"/>
      <w:marLeft w:val="0"/>
      <w:marRight w:val="0"/>
      <w:marTop w:val="0"/>
      <w:marBottom w:val="0"/>
      <w:divBdr>
        <w:top w:val="none" w:sz="0" w:space="0" w:color="auto"/>
        <w:left w:val="none" w:sz="0" w:space="0" w:color="auto"/>
        <w:bottom w:val="none" w:sz="0" w:space="0" w:color="auto"/>
        <w:right w:val="none" w:sz="0" w:space="0" w:color="auto"/>
      </w:divBdr>
    </w:div>
    <w:div w:id="1678580927">
      <w:bodyDiv w:val="1"/>
      <w:marLeft w:val="0"/>
      <w:marRight w:val="0"/>
      <w:marTop w:val="0"/>
      <w:marBottom w:val="0"/>
      <w:divBdr>
        <w:top w:val="none" w:sz="0" w:space="0" w:color="auto"/>
        <w:left w:val="none" w:sz="0" w:space="0" w:color="auto"/>
        <w:bottom w:val="none" w:sz="0" w:space="0" w:color="auto"/>
        <w:right w:val="none" w:sz="0" w:space="0" w:color="auto"/>
      </w:divBdr>
    </w:div>
    <w:div w:id="1774086454">
      <w:bodyDiv w:val="1"/>
      <w:marLeft w:val="0"/>
      <w:marRight w:val="0"/>
      <w:marTop w:val="0"/>
      <w:marBottom w:val="0"/>
      <w:divBdr>
        <w:top w:val="none" w:sz="0" w:space="0" w:color="auto"/>
        <w:left w:val="none" w:sz="0" w:space="0" w:color="auto"/>
        <w:bottom w:val="none" w:sz="0" w:space="0" w:color="auto"/>
        <w:right w:val="none" w:sz="0" w:space="0" w:color="auto"/>
      </w:divBdr>
    </w:div>
    <w:div w:id="17909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Evison</dc:creator>
  <cp:lastModifiedBy>Howle Freya (RBV) NHS Christie Tr</cp:lastModifiedBy>
  <cp:revision>9</cp:revision>
  <dcterms:created xsi:type="dcterms:W3CDTF">2018-08-28T11:48:00Z</dcterms:created>
  <dcterms:modified xsi:type="dcterms:W3CDTF">2019-09-26T11:36:00Z</dcterms:modified>
</cp:coreProperties>
</file>